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1395" w:rsidRPr="00D92C6F" w:rsidRDefault="00B81395" w:rsidP="00B81395">
      <w:r w:rsidRPr="00D92C6F">
        <w:rPr>
          <w:noProof/>
          <w:lang w:eastAsia="en-GB"/>
        </w:rPr>
        <mc:AlternateContent>
          <mc:Choice Requires="wps">
            <w:drawing>
              <wp:anchor distT="0" distB="0" distL="114300" distR="114300" simplePos="0" relativeHeight="251659264" behindDoc="0" locked="0" layoutInCell="1" allowOverlap="1" wp14:anchorId="6504C13B" wp14:editId="0275DCBD">
                <wp:simplePos x="0" y="0"/>
                <wp:positionH relativeFrom="column">
                  <wp:posOffset>-319405</wp:posOffset>
                </wp:positionH>
                <wp:positionV relativeFrom="paragraph">
                  <wp:posOffset>-706120</wp:posOffset>
                </wp:positionV>
                <wp:extent cx="6807200" cy="2949575"/>
                <wp:effectExtent l="0" t="2540" r="3175" b="63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7200" cy="294957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C4544" w:rsidRDefault="00EC4544" w:rsidP="00B81395">
                            <w:pPr>
                              <w:rPr>
                                <w:color w:val="10069F"/>
                                <w:sz w:val="52"/>
                              </w:rPr>
                            </w:pPr>
                          </w:p>
                          <w:p w:rsidR="00EC4544" w:rsidRPr="00CD1DE4" w:rsidRDefault="00EC4544" w:rsidP="00B81395">
                            <w:pPr>
                              <w:rPr>
                                <w:color w:val="10069F"/>
                                <w:sz w:val="52"/>
                              </w:rPr>
                            </w:pPr>
                            <w:r>
                              <w:rPr>
                                <w:color w:val="10069F"/>
                                <w:sz w:val="52"/>
                              </w:rPr>
                              <w:t>Supplier</w:t>
                            </w:r>
                            <w:r w:rsidRPr="00CD1DE4">
                              <w:rPr>
                                <w:color w:val="10069F"/>
                                <w:sz w:val="52"/>
                              </w:rPr>
                              <w:t xml:space="preserve"> Requirements</w:t>
                            </w:r>
                          </w:p>
                          <w:p w:rsidR="00EC4544" w:rsidRPr="00CD1DE4" w:rsidRDefault="00EC4544" w:rsidP="00B81395">
                            <w:pPr>
                              <w:rPr>
                                <w:color w:val="10069F"/>
                                <w:sz w:val="30"/>
                                <w:szCs w:val="28"/>
                              </w:rPr>
                            </w:pPr>
                          </w:p>
                          <w:p w:rsidR="00EC4544" w:rsidRPr="00C41248" w:rsidRDefault="00EC4544" w:rsidP="00B81395">
                            <w:pPr>
                              <w:rPr>
                                <w:color w:val="10069F"/>
                                <w:sz w:val="48"/>
                                <w:szCs w:val="48"/>
                              </w:rPr>
                            </w:pPr>
                            <w:r w:rsidRPr="00C41248">
                              <w:rPr>
                                <w:color w:val="10069F"/>
                                <w:sz w:val="48"/>
                                <w:szCs w:val="48"/>
                              </w:rPr>
                              <w:t>Marine</w:t>
                            </w:r>
                          </w:p>
                          <w:p w:rsidR="00EC4544" w:rsidRPr="00F63BCB" w:rsidRDefault="00EC4544" w:rsidP="00B81395">
                            <w:pPr>
                              <w:rPr>
                                <w:color w:val="10069F"/>
                                <w:sz w:val="44"/>
                                <w:szCs w:val="28"/>
                              </w:rPr>
                            </w:pPr>
                          </w:p>
                          <w:p w:rsidR="00EC4544" w:rsidRPr="00CD1DE4" w:rsidRDefault="00EC4544" w:rsidP="00B81395">
                            <w:pPr>
                              <w:rPr>
                                <w:color w:val="10069F"/>
                                <w:sz w:val="30"/>
                                <w:szCs w:val="28"/>
                              </w:rPr>
                            </w:pPr>
                            <w:r w:rsidRPr="00CD1DE4">
                              <w:rPr>
                                <w:color w:val="10069F"/>
                                <w:sz w:val="30"/>
                                <w:szCs w:val="28"/>
                              </w:rPr>
                              <w:t xml:space="preserve">Revision </w:t>
                            </w:r>
                            <w:r>
                              <w:rPr>
                                <w:color w:val="10069F"/>
                                <w:sz w:val="30"/>
                                <w:szCs w:val="28"/>
                              </w:rPr>
                              <w:t>1.2</w:t>
                            </w:r>
                          </w:p>
                          <w:p w:rsidR="00EC4544" w:rsidRPr="00CD1DE4" w:rsidRDefault="00EC4544" w:rsidP="00B81395">
                            <w:pPr>
                              <w:rPr>
                                <w:color w:val="10069F"/>
                                <w:sz w:val="30"/>
                                <w:szCs w:val="28"/>
                              </w:rPr>
                            </w:pPr>
                            <w:r>
                              <w:rPr>
                                <w:color w:val="10069F"/>
                                <w:sz w:val="30"/>
                                <w:szCs w:val="28"/>
                              </w:rPr>
                              <w:t>25</w:t>
                            </w:r>
                            <w:r w:rsidRPr="0082223B">
                              <w:rPr>
                                <w:color w:val="10069F"/>
                                <w:sz w:val="30"/>
                                <w:szCs w:val="28"/>
                                <w:vertAlign w:val="superscript"/>
                              </w:rPr>
                              <w:t>th</w:t>
                            </w:r>
                            <w:r>
                              <w:rPr>
                                <w:color w:val="10069F"/>
                                <w:sz w:val="30"/>
                                <w:szCs w:val="28"/>
                              </w:rPr>
                              <w:t xml:space="preserve"> October</w:t>
                            </w:r>
                            <w:r w:rsidRPr="00EF0904">
                              <w:rPr>
                                <w:color w:val="10069F"/>
                                <w:sz w:val="30"/>
                                <w:szCs w:val="28"/>
                              </w:rPr>
                              <w:t xml:space="preserve"> 2018</w:t>
                            </w:r>
                          </w:p>
                          <w:p w:rsidR="00EC4544" w:rsidRPr="009D61B0" w:rsidRDefault="00EC4544" w:rsidP="00B81395">
                            <w:pPr>
                              <w:rPr>
                                <w:color w:val="004990"/>
                                <w:sz w:val="6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04C13B" id="Rectangle 10" o:spid="_x0000_s1026" style="position:absolute;margin-left:-25.15pt;margin-top:-55.6pt;width:536pt;height:2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" stroked="f">
                <v:shadow color="#868686"/>
                <v:textbox>
                  <w:txbxContent>
                    <w:p w:rsidR="00EC4544" w:rsidRDefault="00EC4544" w:rsidP="00B81395">
                      <w:pPr>
                        <w:rPr>
                          <w:color w:val="10069F"/>
                          <w:sz w:val="52"/>
                        </w:rPr>
                      </w:pPr>
                    </w:p>
                    <w:p w:rsidR="00EC4544" w:rsidRPr="00CD1DE4" w:rsidRDefault="00EC4544" w:rsidP="00B81395">
                      <w:pPr>
                        <w:rPr>
                          <w:color w:val="10069F"/>
                          <w:sz w:val="52"/>
                        </w:rPr>
                      </w:pPr>
                      <w:r>
                        <w:rPr>
                          <w:color w:val="10069F"/>
                          <w:sz w:val="52"/>
                        </w:rPr>
                        <w:t>Supplier</w:t>
                      </w:r>
                      <w:r w:rsidRPr="00CD1DE4">
                        <w:rPr>
                          <w:color w:val="10069F"/>
                          <w:sz w:val="52"/>
                        </w:rPr>
                        <w:t xml:space="preserve"> Requirements</w:t>
                      </w:r>
                    </w:p>
                    <w:p w:rsidR="00EC4544" w:rsidRPr="00CD1DE4" w:rsidRDefault="00EC4544" w:rsidP="00B81395">
                      <w:pPr>
                        <w:rPr>
                          <w:color w:val="10069F"/>
                          <w:sz w:val="30"/>
                          <w:szCs w:val="28"/>
                        </w:rPr>
                      </w:pPr>
                    </w:p>
                    <w:p w:rsidR="00EC4544" w:rsidRPr="00C41248" w:rsidRDefault="00EC4544" w:rsidP="00B81395">
                      <w:pPr>
                        <w:rPr>
                          <w:color w:val="10069F"/>
                          <w:sz w:val="48"/>
                          <w:szCs w:val="48"/>
                        </w:rPr>
                      </w:pPr>
                      <w:r w:rsidRPr="00C41248">
                        <w:rPr>
                          <w:color w:val="10069F"/>
                          <w:sz w:val="48"/>
                          <w:szCs w:val="48"/>
                        </w:rPr>
                        <w:t>Marine</w:t>
                      </w:r>
                    </w:p>
                    <w:p w:rsidR="00EC4544" w:rsidRPr="00F63BCB" w:rsidRDefault="00EC4544" w:rsidP="00B81395">
                      <w:pPr>
                        <w:rPr>
                          <w:color w:val="10069F"/>
                          <w:sz w:val="44"/>
                          <w:szCs w:val="28"/>
                        </w:rPr>
                      </w:pPr>
                    </w:p>
                    <w:p w:rsidR="00EC4544" w:rsidRPr="00CD1DE4" w:rsidRDefault="00EC4544" w:rsidP="00B81395">
                      <w:pPr>
                        <w:rPr>
                          <w:color w:val="10069F"/>
                          <w:sz w:val="30"/>
                          <w:szCs w:val="28"/>
                        </w:rPr>
                      </w:pPr>
                      <w:r w:rsidRPr="00CD1DE4">
                        <w:rPr>
                          <w:color w:val="10069F"/>
                          <w:sz w:val="30"/>
                          <w:szCs w:val="28"/>
                        </w:rPr>
                        <w:t xml:space="preserve">Revision </w:t>
                      </w:r>
                      <w:r>
                        <w:rPr>
                          <w:color w:val="10069F"/>
                          <w:sz w:val="30"/>
                          <w:szCs w:val="28"/>
                        </w:rPr>
                        <w:t>1.2</w:t>
                      </w:r>
                    </w:p>
                    <w:p w:rsidR="00EC4544" w:rsidRPr="00CD1DE4" w:rsidRDefault="00EC4544" w:rsidP="00B81395">
                      <w:pPr>
                        <w:rPr>
                          <w:color w:val="10069F"/>
                          <w:sz w:val="30"/>
                          <w:szCs w:val="28"/>
                        </w:rPr>
                      </w:pPr>
                      <w:r>
                        <w:rPr>
                          <w:color w:val="10069F"/>
                          <w:sz w:val="30"/>
                          <w:szCs w:val="28"/>
                        </w:rPr>
                        <w:t>25</w:t>
                      </w:r>
                      <w:r w:rsidRPr="0082223B">
                        <w:rPr>
                          <w:color w:val="10069F"/>
                          <w:sz w:val="30"/>
                          <w:szCs w:val="28"/>
                          <w:vertAlign w:val="superscript"/>
                        </w:rPr>
                        <w:t>th</w:t>
                      </w:r>
                      <w:r>
                        <w:rPr>
                          <w:color w:val="10069F"/>
                          <w:sz w:val="30"/>
                          <w:szCs w:val="28"/>
                        </w:rPr>
                        <w:t xml:space="preserve"> October</w:t>
                      </w:r>
                      <w:r w:rsidRPr="00EF0904">
                        <w:rPr>
                          <w:color w:val="10069F"/>
                          <w:sz w:val="30"/>
                          <w:szCs w:val="28"/>
                        </w:rPr>
                        <w:t xml:space="preserve"> 2018</w:t>
                      </w:r>
                    </w:p>
                    <w:p w:rsidR="00EC4544" w:rsidRPr="009D61B0" w:rsidRDefault="00EC4544" w:rsidP="00B81395">
                      <w:pPr>
                        <w:rPr>
                          <w:color w:val="004990"/>
                          <w:sz w:val="66"/>
                        </w:rPr>
                      </w:pPr>
                    </w:p>
                  </w:txbxContent>
                </v:textbox>
              </v:rect>
            </w:pict>
          </mc:Fallback>
        </mc:AlternateContent>
      </w:r>
    </w:p>
    <w:p w:rsidR="00B81395" w:rsidRPr="00D92C6F" w:rsidRDefault="00B81395" w:rsidP="00B81395"/>
    <w:p w:rsidR="00B81395" w:rsidRPr="00D92C6F" w:rsidRDefault="00B81395" w:rsidP="00B81395"/>
    <w:p w:rsidR="00B81395" w:rsidRPr="00D92C6F" w:rsidRDefault="00B81395" w:rsidP="00B81395"/>
    <w:p w:rsidR="00B81395" w:rsidRPr="00D92C6F" w:rsidRDefault="00B81395" w:rsidP="00B81395"/>
    <w:p w:rsidR="00B81395" w:rsidRPr="00D92C6F" w:rsidRDefault="00B81395" w:rsidP="00B81395"/>
    <w:p w:rsidR="00B81395" w:rsidRPr="00D92C6F" w:rsidRDefault="00B81395" w:rsidP="00B81395"/>
    <w:p w:rsidR="00B81395" w:rsidRPr="00D92C6F" w:rsidRDefault="00B81395" w:rsidP="00B81395"/>
    <w:p w:rsidR="00B81395" w:rsidRPr="00D92C6F" w:rsidRDefault="00B81395" w:rsidP="00B81395"/>
    <w:p w:rsidR="00B81395" w:rsidRPr="00D92C6F" w:rsidRDefault="00B81395" w:rsidP="00B81395"/>
    <w:p w:rsidR="00B81395" w:rsidRPr="00D92C6F" w:rsidRDefault="00B81395" w:rsidP="00B81395"/>
    <w:p w:rsidR="00B81395" w:rsidRPr="00D92C6F" w:rsidRDefault="00C41248" w:rsidP="00B81395">
      <w:r w:rsidRPr="00D92C6F">
        <w:rPr>
          <w:noProof/>
          <w:lang w:eastAsia="en-GB"/>
        </w:rPr>
        <mc:AlternateContent>
          <mc:Choice Requires="wps">
            <w:drawing>
              <wp:anchor distT="0" distB="0" distL="114300" distR="114300" simplePos="0" relativeHeight="251660288" behindDoc="0" locked="0" layoutInCell="1" allowOverlap="1" wp14:anchorId="7EA1EC23" wp14:editId="24ED04BD">
                <wp:simplePos x="0" y="0"/>
                <wp:positionH relativeFrom="column">
                  <wp:posOffset>4804410</wp:posOffset>
                </wp:positionH>
                <wp:positionV relativeFrom="paragraph">
                  <wp:posOffset>88265</wp:posOffset>
                </wp:positionV>
                <wp:extent cx="1621790" cy="546100"/>
                <wp:effectExtent l="0" t="0" r="0" b="63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1790" cy="546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C4544" w:rsidRPr="00CD1DE4" w:rsidRDefault="00EC4544" w:rsidP="00B81395">
                            <w:pPr>
                              <w:rPr>
                                <w:color w:val="10069F"/>
                                <w:sz w:val="60"/>
                              </w:rPr>
                            </w:pPr>
                            <w:r w:rsidRPr="00CD1DE4">
                              <w:rPr>
                                <w:color w:val="10069F"/>
                                <w:sz w:val="58"/>
                              </w:rPr>
                              <w:t>Edition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1EC23" id="Rectangle 8" o:spid="_x0000_s1027" style="position:absolute;margin-left:378.3pt;margin-top:6.95pt;width:127.7pt;height: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" filled="f" fillcolor="black" stroked="f">
                <v:textbox>
                  <w:txbxContent>
                    <w:p w:rsidR="00EC4544" w:rsidRPr="00CD1DE4" w:rsidRDefault="00EC4544" w:rsidP="00B81395">
                      <w:pPr>
                        <w:rPr>
                          <w:color w:val="10069F"/>
                          <w:sz w:val="60"/>
                        </w:rPr>
                      </w:pPr>
                      <w:r w:rsidRPr="00CD1DE4">
                        <w:rPr>
                          <w:color w:val="10069F"/>
                          <w:sz w:val="58"/>
                        </w:rPr>
                        <w:t>Edition 3</w:t>
                      </w:r>
                    </w:p>
                  </w:txbxContent>
                </v:textbox>
              </v:rect>
            </w:pict>
          </mc:Fallback>
        </mc:AlternateContent>
      </w:r>
    </w:p>
    <w:p w:rsidR="00B81395" w:rsidRPr="00D92C6F" w:rsidRDefault="00B81395" w:rsidP="00B81395"/>
    <w:p w:rsidR="00B81395" w:rsidRPr="00D92C6F" w:rsidRDefault="00B81395" w:rsidP="00B81395"/>
    <w:p w:rsidR="00B81395" w:rsidRPr="00D92C6F" w:rsidRDefault="00B81395" w:rsidP="00B81395"/>
    <w:p w:rsidR="00B81395" w:rsidRPr="00D92C6F" w:rsidRDefault="00B81395" w:rsidP="00B81395"/>
    <w:p w:rsidR="00B81395" w:rsidRPr="00D92C6F" w:rsidRDefault="00B81395" w:rsidP="00B81395"/>
    <w:p w:rsidR="00B81395" w:rsidRPr="00D92C6F" w:rsidRDefault="00B81395" w:rsidP="00B81395">
      <w:r w:rsidRPr="00D92C6F">
        <w:rPr>
          <w:noProof/>
          <w:lang w:eastAsia="en-GB"/>
        </w:rPr>
        <mc:AlternateContent>
          <mc:Choice Requires="wps">
            <w:drawing>
              <wp:anchor distT="0" distB="0" distL="114300" distR="114300" simplePos="0" relativeHeight="251661312" behindDoc="0" locked="0" layoutInCell="1" allowOverlap="1" wp14:anchorId="33DB812E" wp14:editId="06F7963C">
                <wp:simplePos x="0" y="0"/>
                <wp:positionH relativeFrom="column">
                  <wp:posOffset>-823595</wp:posOffset>
                </wp:positionH>
                <wp:positionV relativeFrom="paragraph">
                  <wp:posOffset>4445</wp:posOffset>
                </wp:positionV>
                <wp:extent cx="7569835" cy="0"/>
                <wp:effectExtent l="38735" t="43180" r="40005" b="4254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9835" cy="0"/>
                        </a:xfrm>
                        <a:prstGeom prst="straightConnector1">
                          <a:avLst/>
                        </a:prstGeom>
                        <a:noFill/>
                        <a:ln w="76200">
                          <a:solidFill>
                            <a:srgbClr val="00AFD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777F60E" id="_x0000_t32" coordsize="21600,21600" o:spt="32" o:oned="t" path="m,l21600,21600e" filled="f">
                <v:path arrowok="t" fillok="f" o:connecttype="none"/>
                <o:lock v:ext="edit" shapetype="t"/>
              </v:shapetype>
              <v:shape id="Straight Arrow Connector 7" o:spid="_x0000_s1026" type="#_x0000_t32" style="position:absolute;margin-left:-64.85pt;margin-top:.35pt;width:596.0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" strokecolor="#00afd5" strokeweight="6pt">
                <v:shadow color="#868686"/>
              </v:shape>
            </w:pict>
          </mc:Fallback>
        </mc:AlternateContent>
      </w:r>
    </w:p>
    <w:p w:rsidR="00B81395" w:rsidRPr="00D92C6F" w:rsidRDefault="00B81395" w:rsidP="00B81395"/>
    <w:p w:rsidR="00B81395" w:rsidRPr="00D92C6F" w:rsidRDefault="00BA70B1" w:rsidP="00B81395">
      <w:pPr>
        <w:ind w:left="-993"/>
      </w:pPr>
      <w:r w:rsidRPr="00D92C6F">
        <w:rPr>
          <w:noProof/>
          <w:lang w:eastAsia="en-GB"/>
        </w:rPr>
        <w:drawing>
          <wp:inline distT="0" distB="0" distL="0" distR="0" wp14:anchorId="634B2B13" wp14:editId="55C06958">
            <wp:extent cx="7275872" cy="512445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84508" cy="5130532"/>
                    </a:xfrm>
                    <a:prstGeom prst="rect">
                      <a:avLst/>
                    </a:prstGeom>
                    <a:noFill/>
                    <a:ln>
                      <a:noFill/>
                    </a:ln>
                  </pic:spPr>
                </pic:pic>
              </a:graphicData>
            </a:graphic>
          </wp:inline>
        </w:drawing>
      </w:r>
      <w:r w:rsidR="00B81395" w:rsidRPr="00D92C6F">
        <w:rPr>
          <w:noProof/>
          <w:lang w:eastAsia="en-GB"/>
        </w:rPr>
        <mc:AlternateContent>
          <mc:Choice Requires="wps">
            <w:drawing>
              <wp:anchor distT="0" distB="0" distL="114300" distR="114300" simplePos="0" relativeHeight="251663360" behindDoc="0" locked="0" layoutInCell="1" allowOverlap="1" wp14:anchorId="51962EF5" wp14:editId="09944C9E">
                <wp:simplePos x="0" y="0"/>
                <wp:positionH relativeFrom="column">
                  <wp:posOffset>-696595</wp:posOffset>
                </wp:positionH>
                <wp:positionV relativeFrom="paragraph">
                  <wp:posOffset>5935345</wp:posOffset>
                </wp:positionV>
                <wp:extent cx="7336155" cy="179070"/>
                <wp:effectExtent l="13335" t="8255" r="13335" b="1270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6155" cy="17907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53DD9" id="Rectangle 6" o:spid="_x0000_s1026" style="position:absolute;margin-left:-54.85pt;margin-top:467.35pt;width:577.65pt;height:1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" strokecolor="white">
                <v:shadow color="#868686"/>
              </v:rect>
            </w:pict>
          </mc:Fallback>
        </mc:AlternateContent>
      </w:r>
    </w:p>
    <w:p w:rsidR="00B81395" w:rsidRPr="00D92C6F" w:rsidRDefault="00B81395" w:rsidP="00B81395">
      <w:pPr>
        <w:ind w:left="-993"/>
      </w:pPr>
    </w:p>
    <w:p w:rsidR="00B81395" w:rsidRPr="00D92C6F" w:rsidRDefault="00B81395" w:rsidP="00B81395"/>
    <w:p w:rsidR="00B81395" w:rsidRPr="00D92C6F" w:rsidRDefault="00B81395" w:rsidP="00B81395">
      <w:r w:rsidRPr="00D92C6F">
        <w:rPr>
          <w:noProof/>
          <w:lang w:eastAsia="en-GB"/>
        </w:rPr>
        <mc:AlternateContent>
          <mc:Choice Requires="wps">
            <w:drawing>
              <wp:anchor distT="0" distB="0" distL="114300" distR="114300" simplePos="0" relativeHeight="251662336" behindDoc="0" locked="0" layoutInCell="1" allowOverlap="1" wp14:anchorId="194BF42F" wp14:editId="11E37E0D">
                <wp:simplePos x="0" y="0"/>
                <wp:positionH relativeFrom="column">
                  <wp:posOffset>-829310</wp:posOffset>
                </wp:positionH>
                <wp:positionV relativeFrom="paragraph">
                  <wp:posOffset>21590</wp:posOffset>
                </wp:positionV>
                <wp:extent cx="7569835" cy="0"/>
                <wp:effectExtent l="42545" t="44450" r="45720" b="4127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9835" cy="0"/>
                        </a:xfrm>
                        <a:prstGeom prst="straightConnector1">
                          <a:avLst/>
                        </a:prstGeom>
                        <a:noFill/>
                        <a:ln w="76200">
                          <a:solidFill>
                            <a:srgbClr val="00AFD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A002050" id="Straight Arrow Connector 4" o:spid="_x0000_s1026" type="#_x0000_t32" style="position:absolute;margin-left:-65.3pt;margin-top:1.7pt;width:596.0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" strokecolor="#00afd5" strokeweight="6pt">
                <v:shadow color="#868686"/>
              </v:shape>
            </w:pict>
          </mc:Fallback>
        </mc:AlternateContent>
      </w:r>
    </w:p>
    <w:p w:rsidR="00F63BCB" w:rsidRPr="00D92C6F" w:rsidRDefault="00F63BCB" w:rsidP="00B81395">
      <w:pPr>
        <w:pStyle w:val="ListParagraph"/>
        <w:overflowPunct/>
        <w:ind w:left="-426"/>
        <w:textAlignment w:val="auto"/>
        <w:rPr>
          <w:b/>
          <w:sz w:val="28"/>
          <w:lang w:eastAsia="nb-NO"/>
        </w:rPr>
      </w:pPr>
    </w:p>
    <w:p w:rsidR="00F63BCB" w:rsidRPr="00D92C6F" w:rsidRDefault="00F63BCB" w:rsidP="00B81395">
      <w:pPr>
        <w:pStyle w:val="ListParagraph"/>
        <w:overflowPunct/>
        <w:ind w:left="-426"/>
        <w:textAlignment w:val="auto"/>
        <w:rPr>
          <w:b/>
          <w:sz w:val="28"/>
          <w:lang w:eastAsia="nb-NO"/>
        </w:rPr>
      </w:pPr>
    </w:p>
    <w:p w:rsidR="00F63BCB" w:rsidRPr="00D92C6F" w:rsidRDefault="00F63BCB" w:rsidP="00B81395">
      <w:pPr>
        <w:pStyle w:val="ListParagraph"/>
        <w:overflowPunct/>
        <w:ind w:left="-426"/>
        <w:textAlignment w:val="auto"/>
        <w:rPr>
          <w:b/>
          <w:sz w:val="28"/>
          <w:lang w:eastAsia="nb-NO"/>
        </w:rPr>
      </w:pPr>
    </w:p>
    <w:p w:rsidR="00F63BCB" w:rsidRPr="00D92C6F" w:rsidRDefault="00F63BCB" w:rsidP="00B81395">
      <w:pPr>
        <w:pStyle w:val="ListParagraph"/>
        <w:overflowPunct/>
        <w:ind w:left="-426"/>
        <w:textAlignment w:val="auto"/>
        <w:rPr>
          <w:b/>
          <w:sz w:val="28"/>
          <w:lang w:eastAsia="nb-NO"/>
        </w:rPr>
      </w:pPr>
    </w:p>
    <w:p w:rsidR="00F63BCB" w:rsidRPr="00D92C6F" w:rsidRDefault="00F63BCB" w:rsidP="00B81395">
      <w:pPr>
        <w:pStyle w:val="ListParagraph"/>
        <w:overflowPunct/>
        <w:ind w:left="-426"/>
        <w:textAlignment w:val="auto"/>
        <w:rPr>
          <w:b/>
          <w:sz w:val="28"/>
          <w:lang w:eastAsia="nb-NO"/>
        </w:rPr>
      </w:pPr>
    </w:p>
    <w:p w:rsidR="00B81395" w:rsidRPr="00D92C6F" w:rsidRDefault="00B81395" w:rsidP="00B81395">
      <w:pPr>
        <w:pStyle w:val="ListParagraph"/>
        <w:overflowPunct/>
        <w:ind w:left="-426"/>
        <w:textAlignment w:val="auto"/>
        <w:rPr>
          <w:b/>
          <w:sz w:val="28"/>
          <w:lang w:eastAsia="nb-NO"/>
        </w:rPr>
      </w:pPr>
      <w:r w:rsidRPr="00D92C6F">
        <w:rPr>
          <w:b/>
          <w:sz w:val="28"/>
          <w:lang w:eastAsia="nb-NO"/>
        </w:rPr>
        <w:t>Table of Contents</w:t>
      </w:r>
    </w:p>
    <w:p w:rsidR="00B81395" w:rsidRPr="00D92C6F" w:rsidRDefault="00B81395" w:rsidP="00B81395">
      <w:pPr>
        <w:pStyle w:val="ListParagraph"/>
        <w:overflowPunct/>
        <w:ind w:left="-426"/>
        <w:textAlignment w:val="auto"/>
        <w:rPr>
          <w:b/>
          <w:sz w:val="28"/>
          <w:lang w:eastAsia="nb-NO"/>
        </w:rPr>
      </w:pPr>
    </w:p>
    <w:bookmarkStart w:id="0" w:name="_GoBack"/>
    <w:bookmarkEnd w:id="0"/>
    <w:p w:rsidR="00394BD1" w:rsidRDefault="00DC2017">
      <w:pPr>
        <w:pStyle w:val="TOC1"/>
        <w:rPr>
          <w:rFonts w:asciiTheme="minorHAnsi" w:eastAsiaTheme="minorEastAsia" w:hAnsiTheme="minorHAnsi" w:cstheme="minorBidi"/>
          <w:sz w:val="22"/>
          <w:szCs w:val="22"/>
          <w:lang w:eastAsia="en-GB"/>
        </w:rPr>
      </w:pPr>
      <w:r w:rsidRPr="00D92C6F">
        <w:rPr>
          <w:bCs/>
          <w:lang w:eastAsia="nb-NO"/>
        </w:rPr>
        <w:fldChar w:fldCharType="begin"/>
      </w:r>
      <w:r w:rsidRPr="00D92C6F">
        <w:rPr>
          <w:bCs/>
          <w:lang w:eastAsia="nb-NO"/>
        </w:rPr>
        <w:instrText xml:space="preserve"> TOC \o "1-4" \h \z \u </w:instrText>
      </w:r>
      <w:r w:rsidRPr="00D92C6F">
        <w:rPr>
          <w:bCs/>
          <w:lang w:eastAsia="nb-NO"/>
        </w:rPr>
        <w:fldChar w:fldCharType="separate"/>
      </w:r>
      <w:hyperlink w:anchor="_Toc528243171" w:history="1">
        <w:r w:rsidR="00394BD1" w:rsidRPr="008E0AD6">
          <w:rPr>
            <w:rStyle w:val="Hyperlink"/>
            <w:lang w:eastAsia="nb-NO"/>
          </w:rPr>
          <w:t>REVISION SUMMARY/ RATIONALE</w:t>
        </w:r>
        <w:r w:rsidR="00394BD1">
          <w:rPr>
            <w:webHidden/>
          </w:rPr>
          <w:tab/>
        </w:r>
        <w:r w:rsidR="00394BD1">
          <w:rPr>
            <w:webHidden/>
          </w:rPr>
          <w:fldChar w:fldCharType="begin"/>
        </w:r>
        <w:r w:rsidR="00394BD1">
          <w:rPr>
            <w:webHidden/>
          </w:rPr>
          <w:instrText xml:space="preserve"> PAGEREF _Toc528243171 \h </w:instrText>
        </w:r>
        <w:r w:rsidR="00394BD1">
          <w:rPr>
            <w:webHidden/>
          </w:rPr>
        </w:r>
        <w:r w:rsidR="00394BD1">
          <w:rPr>
            <w:webHidden/>
          </w:rPr>
          <w:fldChar w:fldCharType="separate"/>
        </w:r>
        <w:r w:rsidR="00394BD1">
          <w:rPr>
            <w:webHidden/>
          </w:rPr>
          <w:t>4</w:t>
        </w:r>
        <w:r w:rsidR="00394BD1">
          <w:rPr>
            <w:webHidden/>
          </w:rPr>
          <w:fldChar w:fldCharType="end"/>
        </w:r>
      </w:hyperlink>
    </w:p>
    <w:p w:rsidR="00394BD1" w:rsidRDefault="00394BD1">
      <w:pPr>
        <w:pStyle w:val="TOC1"/>
        <w:rPr>
          <w:rFonts w:asciiTheme="minorHAnsi" w:eastAsiaTheme="minorEastAsia" w:hAnsiTheme="minorHAnsi" w:cstheme="minorBidi"/>
          <w:sz w:val="22"/>
          <w:szCs w:val="22"/>
          <w:lang w:eastAsia="en-GB"/>
        </w:rPr>
      </w:pPr>
      <w:hyperlink w:anchor="_Toc528243172" w:history="1">
        <w:r w:rsidRPr="008E0AD6">
          <w:rPr>
            <w:rStyle w:val="Hyperlink"/>
            <w:lang w:eastAsia="nb-NO"/>
          </w:rPr>
          <w:t>FOREWORD</w:t>
        </w:r>
        <w:r>
          <w:rPr>
            <w:webHidden/>
          </w:rPr>
          <w:tab/>
        </w:r>
        <w:r>
          <w:rPr>
            <w:webHidden/>
          </w:rPr>
          <w:fldChar w:fldCharType="begin"/>
        </w:r>
        <w:r>
          <w:rPr>
            <w:webHidden/>
          </w:rPr>
          <w:instrText xml:space="preserve"> PAGEREF _Toc528243172 \h </w:instrText>
        </w:r>
        <w:r>
          <w:rPr>
            <w:webHidden/>
          </w:rPr>
        </w:r>
        <w:r>
          <w:rPr>
            <w:webHidden/>
          </w:rPr>
          <w:fldChar w:fldCharType="separate"/>
        </w:r>
        <w:r>
          <w:rPr>
            <w:webHidden/>
          </w:rPr>
          <w:t>4</w:t>
        </w:r>
        <w:r>
          <w:rPr>
            <w:webHidden/>
          </w:rPr>
          <w:fldChar w:fldCharType="end"/>
        </w:r>
      </w:hyperlink>
    </w:p>
    <w:p w:rsidR="00394BD1" w:rsidRDefault="00394BD1">
      <w:pPr>
        <w:pStyle w:val="TOC1"/>
        <w:rPr>
          <w:rFonts w:asciiTheme="minorHAnsi" w:eastAsiaTheme="minorEastAsia" w:hAnsiTheme="minorHAnsi" w:cstheme="minorBidi"/>
          <w:sz w:val="22"/>
          <w:szCs w:val="22"/>
          <w:lang w:eastAsia="en-GB"/>
        </w:rPr>
      </w:pPr>
      <w:hyperlink w:anchor="_Toc528243173" w:history="1">
        <w:r w:rsidRPr="008E0AD6">
          <w:rPr>
            <w:rStyle w:val="Hyperlink"/>
            <w:lang w:eastAsia="nb-NO"/>
          </w:rPr>
          <w:t>INTENDED APPLICATION</w:t>
        </w:r>
        <w:r>
          <w:rPr>
            <w:webHidden/>
          </w:rPr>
          <w:tab/>
        </w:r>
        <w:r>
          <w:rPr>
            <w:webHidden/>
          </w:rPr>
          <w:fldChar w:fldCharType="begin"/>
        </w:r>
        <w:r>
          <w:rPr>
            <w:webHidden/>
          </w:rPr>
          <w:instrText xml:space="preserve"> PAGEREF _Toc528243173 \h </w:instrText>
        </w:r>
        <w:r>
          <w:rPr>
            <w:webHidden/>
          </w:rPr>
        </w:r>
        <w:r>
          <w:rPr>
            <w:webHidden/>
          </w:rPr>
          <w:fldChar w:fldCharType="separate"/>
        </w:r>
        <w:r>
          <w:rPr>
            <w:webHidden/>
          </w:rPr>
          <w:t>4</w:t>
        </w:r>
        <w:r>
          <w:rPr>
            <w:webHidden/>
          </w:rPr>
          <w:fldChar w:fldCharType="end"/>
        </w:r>
      </w:hyperlink>
    </w:p>
    <w:p w:rsidR="00394BD1" w:rsidRDefault="00394BD1">
      <w:pPr>
        <w:pStyle w:val="TOC1"/>
        <w:rPr>
          <w:rFonts w:asciiTheme="minorHAnsi" w:eastAsiaTheme="minorEastAsia" w:hAnsiTheme="minorHAnsi" w:cstheme="minorBidi"/>
          <w:sz w:val="22"/>
          <w:szCs w:val="22"/>
          <w:lang w:eastAsia="en-GB"/>
        </w:rPr>
      </w:pPr>
      <w:hyperlink w:anchor="_Toc528243174" w:history="1">
        <w:r w:rsidRPr="008E0AD6">
          <w:rPr>
            <w:rStyle w:val="Hyperlink"/>
          </w:rPr>
          <w:t>INTRODUCTION</w:t>
        </w:r>
        <w:r>
          <w:rPr>
            <w:webHidden/>
          </w:rPr>
          <w:tab/>
        </w:r>
        <w:r>
          <w:rPr>
            <w:webHidden/>
          </w:rPr>
          <w:fldChar w:fldCharType="begin"/>
        </w:r>
        <w:r>
          <w:rPr>
            <w:webHidden/>
          </w:rPr>
          <w:instrText xml:space="preserve"> PAGEREF _Toc528243174 \h </w:instrText>
        </w:r>
        <w:r>
          <w:rPr>
            <w:webHidden/>
          </w:rPr>
        </w:r>
        <w:r>
          <w:rPr>
            <w:webHidden/>
          </w:rPr>
          <w:fldChar w:fldCharType="separate"/>
        </w:r>
        <w:r>
          <w:rPr>
            <w:webHidden/>
          </w:rPr>
          <w:t>4</w:t>
        </w:r>
        <w:r>
          <w:rPr>
            <w:webHidden/>
          </w:rPr>
          <w:fldChar w:fldCharType="end"/>
        </w:r>
      </w:hyperlink>
    </w:p>
    <w:p w:rsidR="00394BD1" w:rsidRDefault="00394BD1">
      <w:pPr>
        <w:pStyle w:val="TOC2"/>
        <w:rPr>
          <w:rFonts w:asciiTheme="minorHAnsi" w:eastAsiaTheme="minorEastAsia" w:hAnsiTheme="minorHAnsi" w:cstheme="minorBidi"/>
          <w:szCs w:val="22"/>
          <w:lang w:eastAsia="en-GB"/>
        </w:rPr>
      </w:pPr>
      <w:hyperlink w:anchor="_Toc528243175" w:history="1">
        <w:r w:rsidRPr="008E0AD6">
          <w:rPr>
            <w:rStyle w:val="Hyperlink"/>
          </w:rPr>
          <w:t>0.1</w:t>
        </w:r>
        <w:r>
          <w:rPr>
            <w:rFonts w:asciiTheme="minorHAnsi" w:eastAsiaTheme="minorEastAsia" w:hAnsiTheme="minorHAnsi" w:cstheme="minorBidi"/>
            <w:szCs w:val="22"/>
            <w:lang w:eastAsia="en-GB"/>
          </w:rPr>
          <w:tab/>
        </w:r>
        <w:r w:rsidRPr="008E0AD6">
          <w:rPr>
            <w:rStyle w:val="Hyperlink"/>
          </w:rPr>
          <w:t>General</w:t>
        </w:r>
        <w:r>
          <w:rPr>
            <w:webHidden/>
          </w:rPr>
          <w:tab/>
        </w:r>
        <w:r>
          <w:rPr>
            <w:webHidden/>
          </w:rPr>
          <w:fldChar w:fldCharType="begin"/>
        </w:r>
        <w:r>
          <w:rPr>
            <w:webHidden/>
          </w:rPr>
          <w:instrText xml:space="preserve"> PAGEREF _Toc528243175 \h </w:instrText>
        </w:r>
        <w:r>
          <w:rPr>
            <w:webHidden/>
          </w:rPr>
        </w:r>
        <w:r>
          <w:rPr>
            <w:webHidden/>
          </w:rPr>
          <w:fldChar w:fldCharType="separate"/>
        </w:r>
        <w:r>
          <w:rPr>
            <w:webHidden/>
          </w:rPr>
          <w:t>4</w:t>
        </w:r>
        <w:r>
          <w:rPr>
            <w:webHidden/>
          </w:rPr>
          <w:fldChar w:fldCharType="end"/>
        </w:r>
      </w:hyperlink>
    </w:p>
    <w:p w:rsidR="00394BD1" w:rsidRDefault="00394BD1">
      <w:pPr>
        <w:pStyle w:val="TOC2"/>
        <w:rPr>
          <w:rFonts w:asciiTheme="minorHAnsi" w:eastAsiaTheme="minorEastAsia" w:hAnsiTheme="minorHAnsi" w:cstheme="minorBidi"/>
          <w:szCs w:val="22"/>
          <w:lang w:eastAsia="en-GB"/>
        </w:rPr>
      </w:pPr>
      <w:hyperlink w:anchor="_Toc528243176" w:history="1">
        <w:r w:rsidRPr="008E0AD6">
          <w:rPr>
            <w:rStyle w:val="Hyperlink"/>
          </w:rPr>
          <w:t>0.2</w:t>
        </w:r>
        <w:r>
          <w:rPr>
            <w:rFonts w:asciiTheme="minorHAnsi" w:eastAsiaTheme="minorEastAsia" w:hAnsiTheme="minorHAnsi" w:cstheme="minorBidi"/>
            <w:szCs w:val="22"/>
            <w:lang w:eastAsia="en-GB"/>
          </w:rPr>
          <w:tab/>
        </w:r>
        <w:r w:rsidRPr="008E0AD6">
          <w:rPr>
            <w:rStyle w:val="Hyperlink"/>
          </w:rPr>
          <w:t>Quality Management Principles</w:t>
        </w:r>
        <w:r>
          <w:rPr>
            <w:webHidden/>
          </w:rPr>
          <w:tab/>
        </w:r>
        <w:r>
          <w:rPr>
            <w:webHidden/>
          </w:rPr>
          <w:fldChar w:fldCharType="begin"/>
        </w:r>
        <w:r>
          <w:rPr>
            <w:webHidden/>
          </w:rPr>
          <w:instrText xml:space="preserve"> PAGEREF _Toc528243176 \h </w:instrText>
        </w:r>
        <w:r>
          <w:rPr>
            <w:webHidden/>
          </w:rPr>
        </w:r>
        <w:r>
          <w:rPr>
            <w:webHidden/>
          </w:rPr>
          <w:fldChar w:fldCharType="separate"/>
        </w:r>
        <w:r>
          <w:rPr>
            <w:webHidden/>
          </w:rPr>
          <w:t>4</w:t>
        </w:r>
        <w:r>
          <w:rPr>
            <w:webHidden/>
          </w:rPr>
          <w:fldChar w:fldCharType="end"/>
        </w:r>
      </w:hyperlink>
    </w:p>
    <w:p w:rsidR="00394BD1" w:rsidRDefault="00394BD1">
      <w:pPr>
        <w:pStyle w:val="TOC2"/>
        <w:rPr>
          <w:rFonts w:asciiTheme="minorHAnsi" w:eastAsiaTheme="minorEastAsia" w:hAnsiTheme="minorHAnsi" w:cstheme="minorBidi"/>
          <w:szCs w:val="22"/>
          <w:lang w:eastAsia="en-GB"/>
        </w:rPr>
      </w:pPr>
      <w:hyperlink w:anchor="_Toc528243177" w:history="1">
        <w:r w:rsidRPr="008E0AD6">
          <w:rPr>
            <w:rStyle w:val="Hyperlink"/>
          </w:rPr>
          <w:t>0.3</w:t>
        </w:r>
        <w:r>
          <w:rPr>
            <w:rFonts w:asciiTheme="minorHAnsi" w:eastAsiaTheme="minorEastAsia" w:hAnsiTheme="minorHAnsi" w:cstheme="minorBidi"/>
            <w:szCs w:val="22"/>
            <w:lang w:eastAsia="en-GB"/>
          </w:rPr>
          <w:tab/>
        </w:r>
        <w:r w:rsidRPr="008E0AD6">
          <w:rPr>
            <w:rStyle w:val="Hyperlink"/>
          </w:rPr>
          <w:t>Process Approach</w:t>
        </w:r>
        <w:r>
          <w:rPr>
            <w:webHidden/>
          </w:rPr>
          <w:tab/>
        </w:r>
        <w:r>
          <w:rPr>
            <w:webHidden/>
          </w:rPr>
          <w:fldChar w:fldCharType="begin"/>
        </w:r>
        <w:r>
          <w:rPr>
            <w:webHidden/>
          </w:rPr>
          <w:instrText xml:space="preserve"> PAGEREF _Toc528243177 \h </w:instrText>
        </w:r>
        <w:r>
          <w:rPr>
            <w:webHidden/>
          </w:rPr>
        </w:r>
        <w:r>
          <w:rPr>
            <w:webHidden/>
          </w:rPr>
          <w:fldChar w:fldCharType="separate"/>
        </w:r>
        <w:r>
          <w:rPr>
            <w:webHidden/>
          </w:rPr>
          <w:t>4</w:t>
        </w:r>
        <w:r>
          <w:rPr>
            <w:webHidden/>
          </w:rPr>
          <w:fldChar w:fldCharType="end"/>
        </w:r>
      </w:hyperlink>
    </w:p>
    <w:p w:rsidR="00394BD1" w:rsidRDefault="00394BD1">
      <w:pPr>
        <w:pStyle w:val="TOC3"/>
        <w:tabs>
          <w:tab w:val="left" w:pos="1200"/>
        </w:tabs>
        <w:rPr>
          <w:rFonts w:asciiTheme="minorHAnsi" w:eastAsiaTheme="minorEastAsia" w:hAnsiTheme="minorHAnsi" w:cstheme="minorBidi"/>
          <w:noProof/>
          <w:sz w:val="22"/>
          <w:szCs w:val="22"/>
          <w:lang w:eastAsia="en-GB"/>
        </w:rPr>
      </w:pPr>
      <w:hyperlink w:anchor="_Toc528243178" w:history="1">
        <w:r w:rsidRPr="008E0AD6">
          <w:rPr>
            <w:rStyle w:val="Hyperlink"/>
            <w:noProof/>
          </w:rPr>
          <w:t>0.3.1</w:t>
        </w:r>
        <w:r>
          <w:rPr>
            <w:rFonts w:asciiTheme="minorHAnsi" w:eastAsiaTheme="minorEastAsia" w:hAnsiTheme="minorHAnsi" w:cstheme="minorBidi"/>
            <w:noProof/>
            <w:sz w:val="22"/>
            <w:szCs w:val="22"/>
            <w:lang w:eastAsia="en-GB"/>
          </w:rPr>
          <w:tab/>
        </w:r>
        <w:r w:rsidRPr="008E0AD6">
          <w:rPr>
            <w:rStyle w:val="Hyperlink"/>
            <w:noProof/>
          </w:rPr>
          <w:t>General</w:t>
        </w:r>
        <w:r>
          <w:rPr>
            <w:noProof/>
            <w:webHidden/>
          </w:rPr>
          <w:tab/>
        </w:r>
        <w:r>
          <w:rPr>
            <w:noProof/>
            <w:webHidden/>
          </w:rPr>
          <w:fldChar w:fldCharType="begin"/>
        </w:r>
        <w:r>
          <w:rPr>
            <w:noProof/>
            <w:webHidden/>
          </w:rPr>
          <w:instrText xml:space="preserve"> PAGEREF _Toc528243178 \h </w:instrText>
        </w:r>
        <w:r>
          <w:rPr>
            <w:noProof/>
            <w:webHidden/>
          </w:rPr>
        </w:r>
        <w:r>
          <w:rPr>
            <w:noProof/>
            <w:webHidden/>
          </w:rPr>
          <w:fldChar w:fldCharType="separate"/>
        </w:r>
        <w:r>
          <w:rPr>
            <w:noProof/>
            <w:webHidden/>
          </w:rPr>
          <w:t>4</w:t>
        </w:r>
        <w:r>
          <w:rPr>
            <w:noProof/>
            <w:webHidden/>
          </w:rPr>
          <w:fldChar w:fldCharType="end"/>
        </w:r>
      </w:hyperlink>
    </w:p>
    <w:p w:rsidR="00394BD1" w:rsidRDefault="00394BD1">
      <w:pPr>
        <w:pStyle w:val="TOC3"/>
        <w:tabs>
          <w:tab w:val="left" w:pos="1200"/>
        </w:tabs>
        <w:rPr>
          <w:rFonts w:asciiTheme="minorHAnsi" w:eastAsiaTheme="minorEastAsia" w:hAnsiTheme="minorHAnsi" w:cstheme="minorBidi"/>
          <w:noProof/>
          <w:sz w:val="22"/>
          <w:szCs w:val="22"/>
          <w:lang w:eastAsia="en-GB"/>
        </w:rPr>
      </w:pPr>
      <w:hyperlink w:anchor="_Toc528243179" w:history="1">
        <w:r w:rsidRPr="008E0AD6">
          <w:rPr>
            <w:rStyle w:val="Hyperlink"/>
            <w:noProof/>
          </w:rPr>
          <w:t>0.3.2</w:t>
        </w:r>
        <w:r>
          <w:rPr>
            <w:rFonts w:asciiTheme="minorHAnsi" w:eastAsiaTheme="minorEastAsia" w:hAnsiTheme="minorHAnsi" w:cstheme="minorBidi"/>
            <w:noProof/>
            <w:sz w:val="22"/>
            <w:szCs w:val="22"/>
            <w:lang w:eastAsia="en-GB"/>
          </w:rPr>
          <w:tab/>
        </w:r>
        <w:r w:rsidRPr="008E0AD6">
          <w:rPr>
            <w:rStyle w:val="Hyperlink"/>
            <w:noProof/>
          </w:rPr>
          <w:t>Plan-Do-Check-Act Cycle</w:t>
        </w:r>
        <w:r>
          <w:rPr>
            <w:noProof/>
            <w:webHidden/>
          </w:rPr>
          <w:tab/>
        </w:r>
        <w:r>
          <w:rPr>
            <w:noProof/>
            <w:webHidden/>
          </w:rPr>
          <w:fldChar w:fldCharType="begin"/>
        </w:r>
        <w:r>
          <w:rPr>
            <w:noProof/>
            <w:webHidden/>
          </w:rPr>
          <w:instrText xml:space="preserve"> PAGEREF _Toc528243179 \h </w:instrText>
        </w:r>
        <w:r>
          <w:rPr>
            <w:noProof/>
            <w:webHidden/>
          </w:rPr>
        </w:r>
        <w:r>
          <w:rPr>
            <w:noProof/>
            <w:webHidden/>
          </w:rPr>
          <w:fldChar w:fldCharType="separate"/>
        </w:r>
        <w:r>
          <w:rPr>
            <w:noProof/>
            <w:webHidden/>
          </w:rPr>
          <w:t>4</w:t>
        </w:r>
        <w:r>
          <w:rPr>
            <w:noProof/>
            <w:webHidden/>
          </w:rPr>
          <w:fldChar w:fldCharType="end"/>
        </w:r>
      </w:hyperlink>
    </w:p>
    <w:p w:rsidR="00394BD1" w:rsidRDefault="00394BD1">
      <w:pPr>
        <w:pStyle w:val="TOC3"/>
        <w:tabs>
          <w:tab w:val="left" w:pos="1200"/>
        </w:tabs>
        <w:rPr>
          <w:rFonts w:asciiTheme="minorHAnsi" w:eastAsiaTheme="minorEastAsia" w:hAnsiTheme="minorHAnsi" w:cstheme="minorBidi"/>
          <w:noProof/>
          <w:sz w:val="22"/>
          <w:szCs w:val="22"/>
          <w:lang w:eastAsia="en-GB"/>
        </w:rPr>
      </w:pPr>
      <w:hyperlink w:anchor="_Toc528243180" w:history="1">
        <w:r w:rsidRPr="008E0AD6">
          <w:rPr>
            <w:rStyle w:val="Hyperlink"/>
            <w:noProof/>
          </w:rPr>
          <w:t>0.3.3</w:t>
        </w:r>
        <w:r>
          <w:rPr>
            <w:rFonts w:asciiTheme="minorHAnsi" w:eastAsiaTheme="minorEastAsia" w:hAnsiTheme="minorHAnsi" w:cstheme="minorBidi"/>
            <w:noProof/>
            <w:sz w:val="22"/>
            <w:szCs w:val="22"/>
            <w:lang w:eastAsia="en-GB"/>
          </w:rPr>
          <w:tab/>
        </w:r>
        <w:r w:rsidRPr="008E0AD6">
          <w:rPr>
            <w:rStyle w:val="Hyperlink"/>
            <w:noProof/>
          </w:rPr>
          <w:t>Risk Based Thinking</w:t>
        </w:r>
        <w:r>
          <w:rPr>
            <w:noProof/>
            <w:webHidden/>
          </w:rPr>
          <w:tab/>
        </w:r>
        <w:r>
          <w:rPr>
            <w:noProof/>
            <w:webHidden/>
          </w:rPr>
          <w:fldChar w:fldCharType="begin"/>
        </w:r>
        <w:r>
          <w:rPr>
            <w:noProof/>
            <w:webHidden/>
          </w:rPr>
          <w:instrText xml:space="preserve"> PAGEREF _Toc528243180 \h </w:instrText>
        </w:r>
        <w:r>
          <w:rPr>
            <w:noProof/>
            <w:webHidden/>
          </w:rPr>
        </w:r>
        <w:r>
          <w:rPr>
            <w:noProof/>
            <w:webHidden/>
          </w:rPr>
          <w:fldChar w:fldCharType="separate"/>
        </w:r>
        <w:r>
          <w:rPr>
            <w:noProof/>
            <w:webHidden/>
          </w:rPr>
          <w:t>4</w:t>
        </w:r>
        <w:r>
          <w:rPr>
            <w:noProof/>
            <w:webHidden/>
          </w:rPr>
          <w:fldChar w:fldCharType="end"/>
        </w:r>
      </w:hyperlink>
    </w:p>
    <w:p w:rsidR="00394BD1" w:rsidRDefault="00394BD1">
      <w:pPr>
        <w:pStyle w:val="TOC2"/>
        <w:rPr>
          <w:rFonts w:asciiTheme="minorHAnsi" w:eastAsiaTheme="minorEastAsia" w:hAnsiTheme="minorHAnsi" w:cstheme="minorBidi"/>
          <w:szCs w:val="22"/>
          <w:lang w:eastAsia="en-GB"/>
        </w:rPr>
      </w:pPr>
      <w:hyperlink w:anchor="_Toc528243181" w:history="1">
        <w:r w:rsidRPr="008E0AD6">
          <w:rPr>
            <w:rStyle w:val="Hyperlink"/>
          </w:rPr>
          <w:t>0.4</w:t>
        </w:r>
        <w:r>
          <w:rPr>
            <w:rFonts w:asciiTheme="minorHAnsi" w:eastAsiaTheme="minorEastAsia" w:hAnsiTheme="minorHAnsi" w:cstheme="minorBidi"/>
            <w:szCs w:val="22"/>
            <w:lang w:eastAsia="en-GB"/>
          </w:rPr>
          <w:tab/>
        </w:r>
        <w:r w:rsidRPr="008E0AD6">
          <w:rPr>
            <w:rStyle w:val="Hyperlink"/>
          </w:rPr>
          <w:t>Relationship with Other Management System Standards</w:t>
        </w:r>
        <w:r>
          <w:rPr>
            <w:webHidden/>
          </w:rPr>
          <w:tab/>
        </w:r>
        <w:r>
          <w:rPr>
            <w:webHidden/>
          </w:rPr>
          <w:fldChar w:fldCharType="begin"/>
        </w:r>
        <w:r>
          <w:rPr>
            <w:webHidden/>
          </w:rPr>
          <w:instrText xml:space="preserve"> PAGEREF _Toc528243181 \h </w:instrText>
        </w:r>
        <w:r>
          <w:rPr>
            <w:webHidden/>
          </w:rPr>
        </w:r>
        <w:r>
          <w:rPr>
            <w:webHidden/>
          </w:rPr>
          <w:fldChar w:fldCharType="separate"/>
        </w:r>
        <w:r>
          <w:rPr>
            <w:webHidden/>
          </w:rPr>
          <w:t>4</w:t>
        </w:r>
        <w:r>
          <w:rPr>
            <w:webHidden/>
          </w:rPr>
          <w:fldChar w:fldCharType="end"/>
        </w:r>
      </w:hyperlink>
    </w:p>
    <w:p w:rsidR="00394BD1" w:rsidRDefault="00394BD1">
      <w:pPr>
        <w:pStyle w:val="TOC1"/>
        <w:rPr>
          <w:rFonts w:asciiTheme="minorHAnsi" w:eastAsiaTheme="minorEastAsia" w:hAnsiTheme="minorHAnsi" w:cstheme="minorBidi"/>
          <w:sz w:val="22"/>
          <w:szCs w:val="22"/>
          <w:lang w:eastAsia="en-GB"/>
        </w:rPr>
      </w:pPr>
      <w:hyperlink w:anchor="_Toc528243182" w:history="1">
        <w:r w:rsidRPr="008E0AD6">
          <w:rPr>
            <w:rStyle w:val="Hyperlink"/>
          </w:rPr>
          <w:t>1</w:t>
        </w:r>
        <w:r>
          <w:rPr>
            <w:rFonts w:asciiTheme="minorHAnsi" w:eastAsiaTheme="minorEastAsia" w:hAnsiTheme="minorHAnsi" w:cstheme="minorBidi"/>
            <w:sz w:val="22"/>
            <w:szCs w:val="22"/>
            <w:lang w:eastAsia="en-GB"/>
          </w:rPr>
          <w:tab/>
        </w:r>
        <w:r w:rsidRPr="008E0AD6">
          <w:rPr>
            <w:rStyle w:val="Hyperlink"/>
          </w:rPr>
          <w:t>SCOPE</w:t>
        </w:r>
        <w:r>
          <w:rPr>
            <w:webHidden/>
          </w:rPr>
          <w:tab/>
        </w:r>
        <w:r>
          <w:rPr>
            <w:webHidden/>
          </w:rPr>
          <w:fldChar w:fldCharType="begin"/>
        </w:r>
        <w:r>
          <w:rPr>
            <w:webHidden/>
          </w:rPr>
          <w:instrText xml:space="preserve"> PAGEREF _Toc528243182 \h </w:instrText>
        </w:r>
        <w:r>
          <w:rPr>
            <w:webHidden/>
          </w:rPr>
        </w:r>
        <w:r>
          <w:rPr>
            <w:webHidden/>
          </w:rPr>
          <w:fldChar w:fldCharType="separate"/>
        </w:r>
        <w:r>
          <w:rPr>
            <w:webHidden/>
          </w:rPr>
          <w:t>5</w:t>
        </w:r>
        <w:r>
          <w:rPr>
            <w:webHidden/>
          </w:rPr>
          <w:fldChar w:fldCharType="end"/>
        </w:r>
      </w:hyperlink>
    </w:p>
    <w:p w:rsidR="00394BD1" w:rsidRDefault="00394BD1">
      <w:pPr>
        <w:pStyle w:val="TOC1"/>
        <w:rPr>
          <w:rFonts w:asciiTheme="minorHAnsi" w:eastAsiaTheme="minorEastAsia" w:hAnsiTheme="minorHAnsi" w:cstheme="minorBidi"/>
          <w:sz w:val="22"/>
          <w:szCs w:val="22"/>
          <w:lang w:eastAsia="en-GB"/>
        </w:rPr>
      </w:pPr>
      <w:hyperlink w:anchor="_Toc528243183" w:history="1">
        <w:r w:rsidRPr="008E0AD6">
          <w:rPr>
            <w:rStyle w:val="Hyperlink"/>
          </w:rPr>
          <w:t>2</w:t>
        </w:r>
        <w:r>
          <w:rPr>
            <w:rFonts w:asciiTheme="minorHAnsi" w:eastAsiaTheme="minorEastAsia" w:hAnsiTheme="minorHAnsi" w:cstheme="minorBidi"/>
            <w:sz w:val="22"/>
            <w:szCs w:val="22"/>
            <w:lang w:eastAsia="en-GB"/>
          </w:rPr>
          <w:tab/>
        </w:r>
        <w:r w:rsidRPr="008E0AD6">
          <w:rPr>
            <w:rStyle w:val="Hyperlink"/>
          </w:rPr>
          <w:t>NORMATIVE REFERENCES</w:t>
        </w:r>
        <w:r>
          <w:rPr>
            <w:webHidden/>
          </w:rPr>
          <w:tab/>
        </w:r>
        <w:r>
          <w:rPr>
            <w:webHidden/>
          </w:rPr>
          <w:fldChar w:fldCharType="begin"/>
        </w:r>
        <w:r>
          <w:rPr>
            <w:webHidden/>
          </w:rPr>
          <w:instrText xml:space="preserve"> PAGEREF _Toc528243183 \h </w:instrText>
        </w:r>
        <w:r>
          <w:rPr>
            <w:webHidden/>
          </w:rPr>
        </w:r>
        <w:r>
          <w:rPr>
            <w:webHidden/>
          </w:rPr>
          <w:fldChar w:fldCharType="separate"/>
        </w:r>
        <w:r>
          <w:rPr>
            <w:webHidden/>
          </w:rPr>
          <w:t>5</w:t>
        </w:r>
        <w:r>
          <w:rPr>
            <w:webHidden/>
          </w:rPr>
          <w:fldChar w:fldCharType="end"/>
        </w:r>
      </w:hyperlink>
    </w:p>
    <w:p w:rsidR="00394BD1" w:rsidRDefault="00394BD1">
      <w:pPr>
        <w:pStyle w:val="TOC1"/>
        <w:rPr>
          <w:rFonts w:asciiTheme="minorHAnsi" w:eastAsiaTheme="minorEastAsia" w:hAnsiTheme="minorHAnsi" w:cstheme="minorBidi"/>
          <w:sz w:val="22"/>
          <w:szCs w:val="22"/>
          <w:lang w:eastAsia="en-GB"/>
        </w:rPr>
      </w:pPr>
      <w:hyperlink w:anchor="_Toc528243184" w:history="1">
        <w:r w:rsidRPr="008E0AD6">
          <w:rPr>
            <w:rStyle w:val="Hyperlink"/>
          </w:rPr>
          <w:t>3</w:t>
        </w:r>
        <w:r>
          <w:rPr>
            <w:rFonts w:asciiTheme="minorHAnsi" w:eastAsiaTheme="minorEastAsia" w:hAnsiTheme="minorHAnsi" w:cstheme="minorBidi"/>
            <w:sz w:val="22"/>
            <w:szCs w:val="22"/>
            <w:lang w:eastAsia="en-GB"/>
          </w:rPr>
          <w:tab/>
        </w:r>
        <w:r w:rsidRPr="008E0AD6">
          <w:rPr>
            <w:rStyle w:val="Hyperlink"/>
          </w:rPr>
          <w:t>TERMS AND DEFINITIONS</w:t>
        </w:r>
        <w:r>
          <w:rPr>
            <w:webHidden/>
          </w:rPr>
          <w:tab/>
        </w:r>
        <w:r>
          <w:rPr>
            <w:webHidden/>
          </w:rPr>
          <w:fldChar w:fldCharType="begin"/>
        </w:r>
        <w:r>
          <w:rPr>
            <w:webHidden/>
          </w:rPr>
          <w:instrText xml:space="preserve"> PAGEREF _Toc528243184 \h </w:instrText>
        </w:r>
        <w:r>
          <w:rPr>
            <w:webHidden/>
          </w:rPr>
        </w:r>
        <w:r>
          <w:rPr>
            <w:webHidden/>
          </w:rPr>
          <w:fldChar w:fldCharType="separate"/>
        </w:r>
        <w:r>
          <w:rPr>
            <w:webHidden/>
          </w:rPr>
          <w:t>5</w:t>
        </w:r>
        <w:r>
          <w:rPr>
            <w:webHidden/>
          </w:rPr>
          <w:fldChar w:fldCharType="end"/>
        </w:r>
      </w:hyperlink>
    </w:p>
    <w:p w:rsidR="00394BD1" w:rsidRDefault="00394BD1">
      <w:pPr>
        <w:pStyle w:val="TOC1"/>
        <w:rPr>
          <w:rFonts w:asciiTheme="minorHAnsi" w:eastAsiaTheme="minorEastAsia" w:hAnsiTheme="minorHAnsi" w:cstheme="minorBidi"/>
          <w:sz w:val="22"/>
          <w:szCs w:val="22"/>
          <w:lang w:eastAsia="en-GB"/>
        </w:rPr>
      </w:pPr>
      <w:hyperlink w:anchor="_Toc528243185" w:history="1">
        <w:r w:rsidRPr="008E0AD6">
          <w:rPr>
            <w:rStyle w:val="Hyperlink"/>
          </w:rPr>
          <w:t>4</w:t>
        </w:r>
        <w:r>
          <w:rPr>
            <w:rFonts w:asciiTheme="minorHAnsi" w:eastAsiaTheme="minorEastAsia" w:hAnsiTheme="minorHAnsi" w:cstheme="minorBidi"/>
            <w:sz w:val="22"/>
            <w:szCs w:val="22"/>
            <w:lang w:eastAsia="en-GB"/>
          </w:rPr>
          <w:tab/>
        </w:r>
        <w:r w:rsidRPr="008E0AD6">
          <w:rPr>
            <w:rStyle w:val="Hyperlink"/>
          </w:rPr>
          <w:t>CONTEXT OF THE ORGANISATION</w:t>
        </w:r>
        <w:r>
          <w:rPr>
            <w:webHidden/>
          </w:rPr>
          <w:tab/>
        </w:r>
        <w:r>
          <w:rPr>
            <w:webHidden/>
          </w:rPr>
          <w:fldChar w:fldCharType="begin"/>
        </w:r>
        <w:r>
          <w:rPr>
            <w:webHidden/>
          </w:rPr>
          <w:instrText xml:space="preserve"> PAGEREF _Toc528243185 \h </w:instrText>
        </w:r>
        <w:r>
          <w:rPr>
            <w:webHidden/>
          </w:rPr>
        </w:r>
        <w:r>
          <w:rPr>
            <w:webHidden/>
          </w:rPr>
          <w:fldChar w:fldCharType="separate"/>
        </w:r>
        <w:r>
          <w:rPr>
            <w:webHidden/>
          </w:rPr>
          <w:t>5</w:t>
        </w:r>
        <w:r>
          <w:rPr>
            <w:webHidden/>
          </w:rPr>
          <w:fldChar w:fldCharType="end"/>
        </w:r>
      </w:hyperlink>
    </w:p>
    <w:p w:rsidR="00394BD1" w:rsidRDefault="00394BD1">
      <w:pPr>
        <w:pStyle w:val="TOC2"/>
        <w:rPr>
          <w:rFonts w:asciiTheme="minorHAnsi" w:eastAsiaTheme="minorEastAsia" w:hAnsiTheme="minorHAnsi" w:cstheme="minorBidi"/>
          <w:szCs w:val="22"/>
          <w:lang w:eastAsia="en-GB"/>
        </w:rPr>
      </w:pPr>
      <w:hyperlink w:anchor="_Toc528243186" w:history="1">
        <w:r w:rsidRPr="008E0AD6">
          <w:rPr>
            <w:rStyle w:val="Hyperlink"/>
          </w:rPr>
          <w:t>4.1</w:t>
        </w:r>
        <w:r>
          <w:rPr>
            <w:rFonts w:asciiTheme="minorHAnsi" w:eastAsiaTheme="minorEastAsia" w:hAnsiTheme="minorHAnsi" w:cstheme="minorBidi"/>
            <w:szCs w:val="22"/>
            <w:lang w:eastAsia="en-GB"/>
          </w:rPr>
          <w:tab/>
        </w:r>
        <w:r w:rsidRPr="008E0AD6">
          <w:rPr>
            <w:rStyle w:val="Hyperlink"/>
          </w:rPr>
          <w:t>Understanding the Organisation and its Context</w:t>
        </w:r>
        <w:r>
          <w:rPr>
            <w:webHidden/>
          </w:rPr>
          <w:tab/>
        </w:r>
        <w:r>
          <w:rPr>
            <w:webHidden/>
          </w:rPr>
          <w:fldChar w:fldCharType="begin"/>
        </w:r>
        <w:r>
          <w:rPr>
            <w:webHidden/>
          </w:rPr>
          <w:instrText xml:space="preserve"> PAGEREF _Toc528243186 \h </w:instrText>
        </w:r>
        <w:r>
          <w:rPr>
            <w:webHidden/>
          </w:rPr>
        </w:r>
        <w:r>
          <w:rPr>
            <w:webHidden/>
          </w:rPr>
          <w:fldChar w:fldCharType="separate"/>
        </w:r>
        <w:r>
          <w:rPr>
            <w:webHidden/>
          </w:rPr>
          <w:t>5</w:t>
        </w:r>
        <w:r>
          <w:rPr>
            <w:webHidden/>
          </w:rPr>
          <w:fldChar w:fldCharType="end"/>
        </w:r>
      </w:hyperlink>
    </w:p>
    <w:p w:rsidR="00394BD1" w:rsidRDefault="00394BD1">
      <w:pPr>
        <w:pStyle w:val="TOC2"/>
        <w:rPr>
          <w:rFonts w:asciiTheme="minorHAnsi" w:eastAsiaTheme="minorEastAsia" w:hAnsiTheme="minorHAnsi" w:cstheme="minorBidi"/>
          <w:szCs w:val="22"/>
          <w:lang w:eastAsia="en-GB"/>
        </w:rPr>
      </w:pPr>
      <w:hyperlink w:anchor="_Toc528243187" w:history="1">
        <w:r w:rsidRPr="008E0AD6">
          <w:rPr>
            <w:rStyle w:val="Hyperlink"/>
          </w:rPr>
          <w:t>4.2</w:t>
        </w:r>
        <w:r>
          <w:rPr>
            <w:rFonts w:asciiTheme="minorHAnsi" w:eastAsiaTheme="minorEastAsia" w:hAnsiTheme="minorHAnsi" w:cstheme="minorBidi"/>
            <w:szCs w:val="22"/>
            <w:lang w:eastAsia="en-GB"/>
          </w:rPr>
          <w:tab/>
        </w:r>
        <w:r w:rsidRPr="008E0AD6">
          <w:rPr>
            <w:rStyle w:val="Hyperlink"/>
          </w:rPr>
          <w:t>Understanding the Needs and Expectations of Interested Parties</w:t>
        </w:r>
        <w:r>
          <w:rPr>
            <w:webHidden/>
          </w:rPr>
          <w:tab/>
        </w:r>
        <w:r>
          <w:rPr>
            <w:webHidden/>
          </w:rPr>
          <w:fldChar w:fldCharType="begin"/>
        </w:r>
        <w:r>
          <w:rPr>
            <w:webHidden/>
          </w:rPr>
          <w:instrText xml:space="preserve"> PAGEREF _Toc528243187 \h </w:instrText>
        </w:r>
        <w:r>
          <w:rPr>
            <w:webHidden/>
          </w:rPr>
        </w:r>
        <w:r>
          <w:rPr>
            <w:webHidden/>
          </w:rPr>
          <w:fldChar w:fldCharType="separate"/>
        </w:r>
        <w:r>
          <w:rPr>
            <w:webHidden/>
          </w:rPr>
          <w:t>5</w:t>
        </w:r>
        <w:r>
          <w:rPr>
            <w:webHidden/>
          </w:rPr>
          <w:fldChar w:fldCharType="end"/>
        </w:r>
      </w:hyperlink>
    </w:p>
    <w:p w:rsidR="00394BD1" w:rsidRDefault="00394BD1">
      <w:pPr>
        <w:pStyle w:val="TOC2"/>
        <w:rPr>
          <w:rFonts w:asciiTheme="minorHAnsi" w:eastAsiaTheme="minorEastAsia" w:hAnsiTheme="minorHAnsi" w:cstheme="minorBidi"/>
          <w:szCs w:val="22"/>
          <w:lang w:eastAsia="en-GB"/>
        </w:rPr>
      </w:pPr>
      <w:hyperlink w:anchor="_Toc528243188" w:history="1">
        <w:r w:rsidRPr="008E0AD6">
          <w:rPr>
            <w:rStyle w:val="Hyperlink"/>
          </w:rPr>
          <w:t>4.3</w:t>
        </w:r>
        <w:r>
          <w:rPr>
            <w:rFonts w:asciiTheme="minorHAnsi" w:eastAsiaTheme="minorEastAsia" w:hAnsiTheme="minorHAnsi" w:cstheme="minorBidi"/>
            <w:szCs w:val="22"/>
            <w:lang w:eastAsia="en-GB"/>
          </w:rPr>
          <w:tab/>
        </w:r>
        <w:r w:rsidRPr="008E0AD6">
          <w:rPr>
            <w:rStyle w:val="Hyperlink"/>
          </w:rPr>
          <w:t>Determining the Scope of the Quality Management System</w:t>
        </w:r>
        <w:r>
          <w:rPr>
            <w:webHidden/>
          </w:rPr>
          <w:tab/>
        </w:r>
        <w:r>
          <w:rPr>
            <w:webHidden/>
          </w:rPr>
          <w:fldChar w:fldCharType="begin"/>
        </w:r>
        <w:r>
          <w:rPr>
            <w:webHidden/>
          </w:rPr>
          <w:instrText xml:space="preserve"> PAGEREF _Toc528243188 \h </w:instrText>
        </w:r>
        <w:r>
          <w:rPr>
            <w:webHidden/>
          </w:rPr>
        </w:r>
        <w:r>
          <w:rPr>
            <w:webHidden/>
          </w:rPr>
          <w:fldChar w:fldCharType="separate"/>
        </w:r>
        <w:r>
          <w:rPr>
            <w:webHidden/>
          </w:rPr>
          <w:t>5</w:t>
        </w:r>
        <w:r>
          <w:rPr>
            <w:webHidden/>
          </w:rPr>
          <w:fldChar w:fldCharType="end"/>
        </w:r>
      </w:hyperlink>
    </w:p>
    <w:p w:rsidR="00394BD1" w:rsidRDefault="00394BD1">
      <w:pPr>
        <w:pStyle w:val="TOC2"/>
        <w:rPr>
          <w:rFonts w:asciiTheme="minorHAnsi" w:eastAsiaTheme="minorEastAsia" w:hAnsiTheme="minorHAnsi" w:cstheme="minorBidi"/>
          <w:szCs w:val="22"/>
          <w:lang w:eastAsia="en-GB"/>
        </w:rPr>
      </w:pPr>
      <w:hyperlink w:anchor="_Toc528243189" w:history="1">
        <w:r w:rsidRPr="008E0AD6">
          <w:rPr>
            <w:rStyle w:val="Hyperlink"/>
          </w:rPr>
          <w:t>4.4</w:t>
        </w:r>
        <w:r>
          <w:rPr>
            <w:rFonts w:asciiTheme="minorHAnsi" w:eastAsiaTheme="minorEastAsia" w:hAnsiTheme="minorHAnsi" w:cstheme="minorBidi"/>
            <w:szCs w:val="22"/>
            <w:lang w:eastAsia="en-GB"/>
          </w:rPr>
          <w:tab/>
        </w:r>
        <w:r w:rsidRPr="008E0AD6">
          <w:rPr>
            <w:rStyle w:val="Hyperlink"/>
          </w:rPr>
          <w:t>Quality Management System and its Processes</w:t>
        </w:r>
        <w:r>
          <w:rPr>
            <w:webHidden/>
          </w:rPr>
          <w:tab/>
        </w:r>
        <w:r>
          <w:rPr>
            <w:webHidden/>
          </w:rPr>
          <w:fldChar w:fldCharType="begin"/>
        </w:r>
        <w:r>
          <w:rPr>
            <w:webHidden/>
          </w:rPr>
          <w:instrText xml:space="preserve"> PAGEREF _Toc528243189 \h </w:instrText>
        </w:r>
        <w:r>
          <w:rPr>
            <w:webHidden/>
          </w:rPr>
        </w:r>
        <w:r>
          <w:rPr>
            <w:webHidden/>
          </w:rPr>
          <w:fldChar w:fldCharType="separate"/>
        </w:r>
        <w:r>
          <w:rPr>
            <w:webHidden/>
          </w:rPr>
          <w:t>5</w:t>
        </w:r>
        <w:r>
          <w:rPr>
            <w:webHidden/>
          </w:rPr>
          <w:fldChar w:fldCharType="end"/>
        </w:r>
      </w:hyperlink>
    </w:p>
    <w:p w:rsidR="00394BD1" w:rsidRDefault="00394BD1">
      <w:pPr>
        <w:pStyle w:val="TOC1"/>
        <w:rPr>
          <w:rFonts w:asciiTheme="minorHAnsi" w:eastAsiaTheme="minorEastAsia" w:hAnsiTheme="minorHAnsi" w:cstheme="minorBidi"/>
          <w:sz w:val="22"/>
          <w:szCs w:val="22"/>
          <w:lang w:eastAsia="en-GB"/>
        </w:rPr>
      </w:pPr>
      <w:hyperlink w:anchor="_Toc528243190" w:history="1">
        <w:r w:rsidRPr="008E0AD6">
          <w:rPr>
            <w:rStyle w:val="Hyperlink"/>
          </w:rPr>
          <w:t>5</w:t>
        </w:r>
        <w:r>
          <w:rPr>
            <w:rFonts w:asciiTheme="minorHAnsi" w:eastAsiaTheme="minorEastAsia" w:hAnsiTheme="minorHAnsi" w:cstheme="minorBidi"/>
            <w:sz w:val="22"/>
            <w:szCs w:val="22"/>
            <w:lang w:eastAsia="en-GB"/>
          </w:rPr>
          <w:tab/>
        </w:r>
        <w:r w:rsidRPr="008E0AD6">
          <w:rPr>
            <w:rStyle w:val="Hyperlink"/>
          </w:rPr>
          <w:t>LEADERSHIP</w:t>
        </w:r>
        <w:r>
          <w:rPr>
            <w:webHidden/>
          </w:rPr>
          <w:tab/>
        </w:r>
        <w:r>
          <w:rPr>
            <w:webHidden/>
          </w:rPr>
          <w:fldChar w:fldCharType="begin"/>
        </w:r>
        <w:r>
          <w:rPr>
            <w:webHidden/>
          </w:rPr>
          <w:instrText xml:space="preserve"> PAGEREF _Toc528243190 \h </w:instrText>
        </w:r>
        <w:r>
          <w:rPr>
            <w:webHidden/>
          </w:rPr>
        </w:r>
        <w:r>
          <w:rPr>
            <w:webHidden/>
          </w:rPr>
          <w:fldChar w:fldCharType="separate"/>
        </w:r>
        <w:r>
          <w:rPr>
            <w:webHidden/>
          </w:rPr>
          <w:t>5</w:t>
        </w:r>
        <w:r>
          <w:rPr>
            <w:webHidden/>
          </w:rPr>
          <w:fldChar w:fldCharType="end"/>
        </w:r>
      </w:hyperlink>
    </w:p>
    <w:p w:rsidR="00394BD1" w:rsidRDefault="00394BD1">
      <w:pPr>
        <w:pStyle w:val="TOC2"/>
        <w:rPr>
          <w:rFonts w:asciiTheme="minorHAnsi" w:eastAsiaTheme="minorEastAsia" w:hAnsiTheme="minorHAnsi" w:cstheme="minorBidi"/>
          <w:szCs w:val="22"/>
          <w:lang w:eastAsia="en-GB"/>
        </w:rPr>
      </w:pPr>
      <w:hyperlink w:anchor="_Toc528243191" w:history="1">
        <w:r w:rsidRPr="008E0AD6">
          <w:rPr>
            <w:rStyle w:val="Hyperlink"/>
          </w:rPr>
          <w:t>5.1</w:t>
        </w:r>
        <w:r>
          <w:rPr>
            <w:rFonts w:asciiTheme="minorHAnsi" w:eastAsiaTheme="minorEastAsia" w:hAnsiTheme="minorHAnsi" w:cstheme="minorBidi"/>
            <w:szCs w:val="22"/>
            <w:lang w:eastAsia="en-GB"/>
          </w:rPr>
          <w:tab/>
        </w:r>
        <w:r w:rsidRPr="008E0AD6">
          <w:rPr>
            <w:rStyle w:val="Hyperlink"/>
          </w:rPr>
          <w:t>Leadership and Commitment</w:t>
        </w:r>
        <w:r>
          <w:rPr>
            <w:webHidden/>
          </w:rPr>
          <w:tab/>
        </w:r>
        <w:r>
          <w:rPr>
            <w:webHidden/>
          </w:rPr>
          <w:fldChar w:fldCharType="begin"/>
        </w:r>
        <w:r>
          <w:rPr>
            <w:webHidden/>
          </w:rPr>
          <w:instrText xml:space="preserve"> PAGEREF _Toc528243191 \h </w:instrText>
        </w:r>
        <w:r>
          <w:rPr>
            <w:webHidden/>
          </w:rPr>
        </w:r>
        <w:r>
          <w:rPr>
            <w:webHidden/>
          </w:rPr>
          <w:fldChar w:fldCharType="separate"/>
        </w:r>
        <w:r>
          <w:rPr>
            <w:webHidden/>
          </w:rPr>
          <w:t>5</w:t>
        </w:r>
        <w:r>
          <w:rPr>
            <w:webHidden/>
          </w:rPr>
          <w:fldChar w:fldCharType="end"/>
        </w:r>
      </w:hyperlink>
    </w:p>
    <w:p w:rsidR="00394BD1" w:rsidRDefault="00394BD1">
      <w:pPr>
        <w:pStyle w:val="TOC3"/>
        <w:tabs>
          <w:tab w:val="left" w:pos="1200"/>
        </w:tabs>
        <w:rPr>
          <w:rFonts w:asciiTheme="minorHAnsi" w:eastAsiaTheme="minorEastAsia" w:hAnsiTheme="minorHAnsi" w:cstheme="minorBidi"/>
          <w:noProof/>
          <w:sz w:val="22"/>
          <w:szCs w:val="22"/>
          <w:lang w:eastAsia="en-GB"/>
        </w:rPr>
      </w:pPr>
      <w:hyperlink w:anchor="_Toc528243192" w:history="1">
        <w:r w:rsidRPr="008E0AD6">
          <w:rPr>
            <w:rStyle w:val="Hyperlink"/>
            <w:noProof/>
          </w:rPr>
          <w:t>5.1.1</w:t>
        </w:r>
        <w:r>
          <w:rPr>
            <w:rFonts w:asciiTheme="minorHAnsi" w:eastAsiaTheme="minorEastAsia" w:hAnsiTheme="minorHAnsi" w:cstheme="minorBidi"/>
            <w:noProof/>
            <w:sz w:val="22"/>
            <w:szCs w:val="22"/>
            <w:lang w:eastAsia="en-GB"/>
          </w:rPr>
          <w:tab/>
        </w:r>
        <w:r w:rsidRPr="008E0AD6">
          <w:rPr>
            <w:rStyle w:val="Hyperlink"/>
            <w:noProof/>
          </w:rPr>
          <w:t>General</w:t>
        </w:r>
        <w:r>
          <w:rPr>
            <w:noProof/>
            <w:webHidden/>
          </w:rPr>
          <w:tab/>
        </w:r>
        <w:r>
          <w:rPr>
            <w:noProof/>
            <w:webHidden/>
          </w:rPr>
          <w:fldChar w:fldCharType="begin"/>
        </w:r>
        <w:r>
          <w:rPr>
            <w:noProof/>
            <w:webHidden/>
          </w:rPr>
          <w:instrText xml:space="preserve"> PAGEREF _Toc528243192 \h </w:instrText>
        </w:r>
        <w:r>
          <w:rPr>
            <w:noProof/>
            <w:webHidden/>
          </w:rPr>
        </w:r>
        <w:r>
          <w:rPr>
            <w:noProof/>
            <w:webHidden/>
          </w:rPr>
          <w:fldChar w:fldCharType="separate"/>
        </w:r>
        <w:r>
          <w:rPr>
            <w:noProof/>
            <w:webHidden/>
          </w:rPr>
          <w:t>5</w:t>
        </w:r>
        <w:r>
          <w:rPr>
            <w:noProof/>
            <w:webHidden/>
          </w:rPr>
          <w:fldChar w:fldCharType="end"/>
        </w:r>
      </w:hyperlink>
    </w:p>
    <w:p w:rsidR="00394BD1" w:rsidRDefault="00394BD1">
      <w:pPr>
        <w:pStyle w:val="TOC3"/>
        <w:tabs>
          <w:tab w:val="left" w:pos="1200"/>
        </w:tabs>
        <w:rPr>
          <w:rFonts w:asciiTheme="minorHAnsi" w:eastAsiaTheme="minorEastAsia" w:hAnsiTheme="minorHAnsi" w:cstheme="minorBidi"/>
          <w:noProof/>
          <w:sz w:val="22"/>
          <w:szCs w:val="22"/>
          <w:lang w:eastAsia="en-GB"/>
        </w:rPr>
      </w:pPr>
      <w:hyperlink w:anchor="_Toc528243193" w:history="1">
        <w:r w:rsidRPr="008E0AD6">
          <w:rPr>
            <w:rStyle w:val="Hyperlink"/>
            <w:noProof/>
          </w:rPr>
          <w:t>5.1.2</w:t>
        </w:r>
        <w:r>
          <w:rPr>
            <w:rFonts w:asciiTheme="minorHAnsi" w:eastAsiaTheme="minorEastAsia" w:hAnsiTheme="minorHAnsi" w:cstheme="minorBidi"/>
            <w:noProof/>
            <w:sz w:val="22"/>
            <w:szCs w:val="22"/>
            <w:lang w:eastAsia="en-GB"/>
          </w:rPr>
          <w:tab/>
        </w:r>
        <w:r w:rsidRPr="008E0AD6">
          <w:rPr>
            <w:rStyle w:val="Hyperlink"/>
            <w:noProof/>
          </w:rPr>
          <w:t>Customer Focus</w:t>
        </w:r>
        <w:r>
          <w:rPr>
            <w:noProof/>
            <w:webHidden/>
          </w:rPr>
          <w:tab/>
        </w:r>
        <w:r>
          <w:rPr>
            <w:noProof/>
            <w:webHidden/>
          </w:rPr>
          <w:fldChar w:fldCharType="begin"/>
        </w:r>
        <w:r>
          <w:rPr>
            <w:noProof/>
            <w:webHidden/>
          </w:rPr>
          <w:instrText xml:space="preserve"> PAGEREF _Toc528243193 \h </w:instrText>
        </w:r>
        <w:r>
          <w:rPr>
            <w:noProof/>
            <w:webHidden/>
          </w:rPr>
        </w:r>
        <w:r>
          <w:rPr>
            <w:noProof/>
            <w:webHidden/>
          </w:rPr>
          <w:fldChar w:fldCharType="separate"/>
        </w:r>
        <w:r>
          <w:rPr>
            <w:noProof/>
            <w:webHidden/>
          </w:rPr>
          <w:t>5</w:t>
        </w:r>
        <w:r>
          <w:rPr>
            <w:noProof/>
            <w:webHidden/>
          </w:rPr>
          <w:fldChar w:fldCharType="end"/>
        </w:r>
      </w:hyperlink>
    </w:p>
    <w:p w:rsidR="00394BD1" w:rsidRDefault="00394BD1">
      <w:pPr>
        <w:pStyle w:val="TOC2"/>
        <w:rPr>
          <w:rFonts w:asciiTheme="minorHAnsi" w:eastAsiaTheme="minorEastAsia" w:hAnsiTheme="minorHAnsi" w:cstheme="minorBidi"/>
          <w:szCs w:val="22"/>
          <w:lang w:eastAsia="en-GB"/>
        </w:rPr>
      </w:pPr>
      <w:hyperlink w:anchor="_Toc528243194" w:history="1">
        <w:r w:rsidRPr="008E0AD6">
          <w:rPr>
            <w:rStyle w:val="Hyperlink"/>
          </w:rPr>
          <w:t>5.2</w:t>
        </w:r>
        <w:r>
          <w:rPr>
            <w:rFonts w:asciiTheme="minorHAnsi" w:eastAsiaTheme="minorEastAsia" w:hAnsiTheme="minorHAnsi" w:cstheme="minorBidi"/>
            <w:szCs w:val="22"/>
            <w:lang w:eastAsia="en-GB"/>
          </w:rPr>
          <w:tab/>
        </w:r>
        <w:r w:rsidRPr="008E0AD6">
          <w:rPr>
            <w:rStyle w:val="Hyperlink"/>
          </w:rPr>
          <w:t>Policy</w:t>
        </w:r>
        <w:r>
          <w:rPr>
            <w:webHidden/>
          </w:rPr>
          <w:tab/>
        </w:r>
        <w:r>
          <w:rPr>
            <w:webHidden/>
          </w:rPr>
          <w:fldChar w:fldCharType="begin"/>
        </w:r>
        <w:r>
          <w:rPr>
            <w:webHidden/>
          </w:rPr>
          <w:instrText xml:space="preserve"> PAGEREF _Toc528243194 \h </w:instrText>
        </w:r>
        <w:r>
          <w:rPr>
            <w:webHidden/>
          </w:rPr>
        </w:r>
        <w:r>
          <w:rPr>
            <w:webHidden/>
          </w:rPr>
          <w:fldChar w:fldCharType="separate"/>
        </w:r>
        <w:r>
          <w:rPr>
            <w:webHidden/>
          </w:rPr>
          <w:t>5</w:t>
        </w:r>
        <w:r>
          <w:rPr>
            <w:webHidden/>
          </w:rPr>
          <w:fldChar w:fldCharType="end"/>
        </w:r>
      </w:hyperlink>
    </w:p>
    <w:p w:rsidR="00394BD1" w:rsidRDefault="00394BD1">
      <w:pPr>
        <w:pStyle w:val="TOC3"/>
        <w:tabs>
          <w:tab w:val="left" w:pos="1200"/>
        </w:tabs>
        <w:rPr>
          <w:rFonts w:asciiTheme="minorHAnsi" w:eastAsiaTheme="minorEastAsia" w:hAnsiTheme="minorHAnsi" w:cstheme="minorBidi"/>
          <w:noProof/>
          <w:sz w:val="22"/>
          <w:szCs w:val="22"/>
          <w:lang w:eastAsia="en-GB"/>
        </w:rPr>
      </w:pPr>
      <w:hyperlink w:anchor="_Toc528243195" w:history="1">
        <w:r w:rsidRPr="008E0AD6">
          <w:rPr>
            <w:rStyle w:val="Hyperlink"/>
            <w:noProof/>
          </w:rPr>
          <w:t>5.2.1</w:t>
        </w:r>
        <w:r>
          <w:rPr>
            <w:rFonts w:asciiTheme="minorHAnsi" w:eastAsiaTheme="minorEastAsia" w:hAnsiTheme="minorHAnsi" w:cstheme="minorBidi"/>
            <w:noProof/>
            <w:sz w:val="22"/>
            <w:szCs w:val="22"/>
            <w:lang w:eastAsia="en-GB"/>
          </w:rPr>
          <w:tab/>
        </w:r>
        <w:r w:rsidRPr="008E0AD6">
          <w:rPr>
            <w:rStyle w:val="Hyperlink"/>
            <w:noProof/>
          </w:rPr>
          <w:t>Establishing the Quality Policy</w:t>
        </w:r>
        <w:r>
          <w:rPr>
            <w:noProof/>
            <w:webHidden/>
          </w:rPr>
          <w:tab/>
        </w:r>
        <w:r>
          <w:rPr>
            <w:noProof/>
            <w:webHidden/>
          </w:rPr>
          <w:fldChar w:fldCharType="begin"/>
        </w:r>
        <w:r>
          <w:rPr>
            <w:noProof/>
            <w:webHidden/>
          </w:rPr>
          <w:instrText xml:space="preserve"> PAGEREF _Toc528243195 \h </w:instrText>
        </w:r>
        <w:r>
          <w:rPr>
            <w:noProof/>
            <w:webHidden/>
          </w:rPr>
        </w:r>
        <w:r>
          <w:rPr>
            <w:noProof/>
            <w:webHidden/>
          </w:rPr>
          <w:fldChar w:fldCharType="separate"/>
        </w:r>
        <w:r>
          <w:rPr>
            <w:noProof/>
            <w:webHidden/>
          </w:rPr>
          <w:t>5</w:t>
        </w:r>
        <w:r>
          <w:rPr>
            <w:noProof/>
            <w:webHidden/>
          </w:rPr>
          <w:fldChar w:fldCharType="end"/>
        </w:r>
      </w:hyperlink>
    </w:p>
    <w:p w:rsidR="00394BD1" w:rsidRDefault="00394BD1">
      <w:pPr>
        <w:pStyle w:val="TOC3"/>
        <w:tabs>
          <w:tab w:val="left" w:pos="1200"/>
        </w:tabs>
        <w:rPr>
          <w:rFonts w:asciiTheme="minorHAnsi" w:eastAsiaTheme="minorEastAsia" w:hAnsiTheme="minorHAnsi" w:cstheme="minorBidi"/>
          <w:noProof/>
          <w:sz w:val="22"/>
          <w:szCs w:val="22"/>
          <w:lang w:eastAsia="en-GB"/>
        </w:rPr>
      </w:pPr>
      <w:hyperlink w:anchor="_Toc528243196" w:history="1">
        <w:r w:rsidRPr="008E0AD6">
          <w:rPr>
            <w:rStyle w:val="Hyperlink"/>
            <w:noProof/>
          </w:rPr>
          <w:t>5.2.2</w:t>
        </w:r>
        <w:r>
          <w:rPr>
            <w:rFonts w:asciiTheme="minorHAnsi" w:eastAsiaTheme="minorEastAsia" w:hAnsiTheme="minorHAnsi" w:cstheme="minorBidi"/>
            <w:noProof/>
            <w:sz w:val="22"/>
            <w:szCs w:val="22"/>
            <w:lang w:eastAsia="en-GB"/>
          </w:rPr>
          <w:tab/>
        </w:r>
        <w:r w:rsidRPr="008E0AD6">
          <w:rPr>
            <w:rStyle w:val="Hyperlink"/>
            <w:noProof/>
          </w:rPr>
          <w:t>Communicating the Quality Policy</w:t>
        </w:r>
        <w:r>
          <w:rPr>
            <w:noProof/>
            <w:webHidden/>
          </w:rPr>
          <w:tab/>
        </w:r>
        <w:r>
          <w:rPr>
            <w:noProof/>
            <w:webHidden/>
          </w:rPr>
          <w:fldChar w:fldCharType="begin"/>
        </w:r>
        <w:r>
          <w:rPr>
            <w:noProof/>
            <w:webHidden/>
          </w:rPr>
          <w:instrText xml:space="preserve"> PAGEREF _Toc528243196 \h </w:instrText>
        </w:r>
        <w:r>
          <w:rPr>
            <w:noProof/>
            <w:webHidden/>
          </w:rPr>
        </w:r>
        <w:r>
          <w:rPr>
            <w:noProof/>
            <w:webHidden/>
          </w:rPr>
          <w:fldChar w:fldCharType="separate"/>
        </w:r>
        <w:r>
          <w:rPr>
            <w:noProof/>
            <w:webHidden/>
          </w:rPr>
          <w:t>5</w:t>
        </w:r>
        <w:r>
          <w:rPr>
            <w:noProof/>
            <w:webHidden/>
          </w:rPr>
          <w:fldChar w:fldCharType="end"/>
        </w:r>
      </w:hyperlink>
    </w:p>
    <w:p w:rsidR="00394BD1" w:rsidRDefault="00394BD1">
      <w:pPr>
        <w:pStyle w:val="TOC2"/>
        <w:rPr>
          <w:rFonts w:asciiTheme="minorHAnsi" w:eastAsiaTheme="minorEastAsia" w:hAnsiTheme="minorHAnsi" w:cstheme="minorBidi"/>
          <w:szCs w:val="22"/>
          <w:lang w:eastAsia="en-GB"/>
        </w:rPr>
      </w:pPr>
      <w:hyperlink w:anchor="_Toc528243197" w:history="1">
        <w:r w:rsidRPr="008E0AD6">
          <w:rPr>
            <w:rStyle w:val="Hyperlink"/>
          </w:rPr>
          <w:t>5.3</w:t>
        </w:r>
        <w:r>
          <w:rPr>
            <w:rFonts w:asciiTheme="minorHAnsi" w:eastAsiaTheme="minorEastAsia" w:hAnsiTheme="minorHAnsi" w:cstheme="minorBidi"/>
            <w:szCs w:val="22"/>
            <w:lang w:eastAsia="en-GB"/>
          </w:rPr>
          <w:tab/>
        </w:r>
        <w:r w:rsidRPr="008E0AD6">
          <w:rPr>
            <w:rStyle w:val="Hyperlink"/>
          </w:rPr>
          <w:t>Organisational Roles, Responsibilities and Authorities</w:t>
        </w:r>
        <w:r>
          <w:rPr>
            <w:webHidden/>
          </w:rPr>
          <w:tab/>
        </w:r>
        <w:r>
          <w:rPr>
            <w:webHidden/>
          </w:rPr>
          <w:fldChar w:fldCharType="begin"/>
        </w:r>
        <w:r>
          <w:rPr>
            <w:webHidden/>
          </w:rPr>
          <w:instrText xml:space="preserve"> PAGEREF _Toc528243197 \h </w:instrText>
        </w:r>
        <w:r>
          <w:rPr>
            <w:webHidden/>
          </w:rPr>
        </w:r>
        <w:r>
          <w:rPr>
            <w:webHidden/>
          </w:rPr>
          <w:fldChar w:fldCharType="separate"/>
        </w:r>
        <w:r>
          <w:rPr>
            <w:webHidden/>
          </w:rPr>
          <w:t>5</w:t>
        </w:r>
        <w:r>
          <w:rPr>
            <w:webHidden/>
          </w:rPr>
          <w:fldChar w:fldCharType="end"/>
        </w:r>
      </w:hyperlink>
    </w:p>
    <w:p w:rsidR="00394BD1" w:rsidRDefault="00394BD1">
      <w:pPr>
        <w:pStyle w:val="TOC1"/>
        <w:rPr>
          <w:rFonts w:asciiTheme="minorHAnsi" w:eastAsiaTheme="minorEastAsia" w:hAnsiTheme="minorHAnsi" w:cstheme="minorBidi"/>
          <w:sz w:val="22"/>
          <w:szCs w:val="22"/>
          <w:lang w:eastAsia="en-GB"/>
        </w:rPr>
      </w:pPr>
      <w:hyperlink w:anchor="_Toc528243198" w:history="1">
        <w:r w:rsidRPr="008E0AD6">
          <w:rPr>
            <w:rStyle w:val="Hyperlink"/>
          </w:rPr>
          <w:t>6</w:t>
        </w:r>
        <w:r>
          <w:rPr>
            <w:rFonts w:asciiTheme="minorHAnsi" w:eastAsiaTheme="minorEastAsia" w:hAnsiTheme="minorHAnsi" w:cstheme="minorBidi"/>
            <w:sz w:val="22"/>
            <w:szCs w:val="22"/>
            <w:lang w:eastAsia="en-GB"/>
          </w:rPr>
          <w:tab/>
        </w:r>
        <w:r w:rsidRPr="008E0AD6">
          <w:rPr>
            <w:rStyle w:val="Hyperlink"/>
          </w:rPr>
          <w:t>PLANNING</w:t>
        </w:r>
        <w:r>
          <w:rPr>
            <w:webHidden/>
          </w:rPr>
          <w:tab/>
        </w:r>
        <w:r>
          <w:rPr>
            <w:webHidden/>
          </w:rPr>
          <w:fldChar w:fldCharType="begin"/>
        </w:r>
        <w:r>
          <w:rPr>
            <w:webHidden/>
          </w:rPr>
          <w:instrText xml:space="preserve"> PAGEREF _Toc528243198 \h </w:instrText>
        </w:r>
        <w:r>
          <w:rPr>
            <w:webHidden/>
          </w:rPr>
        </w:r>
        <w:r>
          <w:rPr>
            <w:webHidden/>
          </w:rPr>
          <w:fldChar w:fldCharType="separate"/>
        </w:r>
        <w:r>
          <w:rPr>
            <w:webHidden/>
          </w:rPr>
          <w:t>6</w:t>
        </w:r>
        <w:r>
          <w:rPr>
            <w:webHidden/>
          </w:rPr>
          <w:fldChar w:fldCharType="end"/>
        </w:r>
      </w:hyperlink>
    </w:p>
    <w:p w:rsidR="00394BD1" w:rsidRDefault="00394BD1">
      <w:pPr>
        <w:pStyle w:val="TOC2"/>
        <w:rPr>
          <w:rFonts w:asciiTheme="minorHAnsi" w:eastAsiaTheme="minorEastAsia" w:hAnsiTheme="minorHAnsi" w:cstheme="minorBidi"/>
          <w:szCs w:val="22"/>
          <w:lang w:eastAsia="en-GB"/>
        </w:rPr>
      </w:pPr>
      <w:hyperlink w:anchor="_Toc528243199" w:history="1">
        <w:r w:rsidRPr="008E0AD6">
          <w:rPr>
            <w:rStyle w:val="Hyperlink"/>
          </w:rPr>
          <w:t>6.1</w:t>
        </w:r>
        <w:r>
          <w:rPr>
            <w:rFonts w:asciiTheme="minorHAnsi" w:eastAsiaTheme="minorEastAsia" w:hAnsiTheme="minorHAnsi" w:cstheme="minorBidi"/>
            <w:szCs w:val="22"/>
            <w:lang w:eastAsia="en-GB"/>
          </w:rPr>
          <w:tab/>
        </w:r>
        <w:r w:rsidRPr="008E0AD6">
          <w:rPr>
            <w:rStyle w:val="Hyperlink"/>
          </w:rPr>
          <w:t>Actions to Address Risks and Opportunities</w:t>
        </w:r>
        <w:r>
          <w:rPr>
            <w:webHidden/>
          </w:rPr>
          <w:tab/>
        </w:r>
        <w:r>
          <w:rPr>
            <w:webHidden/>
          </w:rPr>
          <w:fldChar w:fldCharType="begin"/>
        </w:r>
        <w:r>
          <w:rPr>
            <w:webHidden/>
          </w:rPr>
          <w:instrText xml:space="preserve"> PAGEREF _Toc528243199 \h </w:instrText>
        </w:r>
        <w:r>
          <w:rPr>
            <w:webHidden/>
          </w:rPr>
        </w:r>
        <w:r>
          <w:rPr>
            <w:webHidden/>
          </w:rPr>
          <w:fldChar w:fldCharType="separate"/>
        </w:r>
        <w:r>
          <w:rPr>
            <w:webHidden/>
          </w:rPr>
          <w:t>6</w:t>
        </w:r>
        <w:r>
          <w:rPr>
            <w:webHidden/>
          </w:rPr>
          <w:fldChar w:fldCharType="end"/>
        </w:r>
      </w:hyperlink>
    </w:p>
    <w:p w:rsidR="00394BD1" w:rsidRDefault="00394BD1">
      <w:pPr>
        <w:pStyle w:val="TOC2"/>
        <w:rPr>
          <w:rFonts w:asciiTheme="minorHAnsi" w:eastAsiaTheme="minorEastAsia" w:hAnsiTheme="minorHAnsi" w:cstheme="minorBidi"/>
          <w:szCs w:val="22"/>
          <w:lang w:eastAsia="en-GB"/>
        </w:rPr>
      </w:pPr>
      <w:hyperlink w:anchor="_Toc528243200" w:history="1">
        <w:r w:rsidRPr="008E0AD6">
          <w:rPr>
            <w:rStyle w:val="Hyperlink"/>
          </w:rPr>
          <w:t>6.2</w:t>
        </w:r>
        <w:r>
          <w:rPr>
            <w:rFonts w:asciiTheme="minorHAnsi" w:eastAsiaTheme="minorEastAsia" w:hAnsiTheme="minorHAnsi" w:cstheme="minorBidi"/>
            <w:szCs w:val="22"/>
            <w:lang w:eastAsia="en-GB"/>
          </w:rPr>
          <w:tab/>
        </w:r>
        <w:r w:rsidRPr="008E0AD6">
          <w:rPr>
            <w:rStyle w:val="Hyperlink"/>
          </w:rPr>
          <w:t>Quality Objectives and Planning to Achieve Them</w:t>
        </w:r>
        <w:r>
          <w:rPr>
            <w:webHidden/>
          </w:rPr>
          <w:tab/>
        </w:r>
        <w:r>
          <w:rPr>
            <w:webHidden/>
          </w:rPr>
          <w:fldChar w:fldCharType="begin"/>
        </w:r>
        <w:r>
          <w:rPr>
            <w:webHidden/>
          </w:rPr>
          <w:instrText xml:space="preserve"> PAGEREF _Toc528243200 \h </w:instrText>
        </w:r>
        <w:r>
          <w:rPr>
            <w:webHidden/>
          </w:rPr>
        </w:r>
        <w:r>
          <w:rPr>
            <w:webHidden/>
          </w:rPr>
          <w:fldChar w:fldCharType="separate"/>
        </w:r>
        <w:r>
          <w:rPr>
            <w:webHidden/>
          </w:rPr>
          <w:t>6</w:t>
        </w:r>
        <w:r>
          <w:rPr>
            <w:webHidden/>
          </w:rPr>
          <w:fldChar w:fldCharType="end"/>
        </w:r>
      </w:hyperlink>
    </w:p>
    <w:p w:rsidR="00394BD1" w:rsidRDefault="00394BD1">
      <w:pPr>
        <w:pStyle w:val="TOC2"/>
        <w:rPr>
          <w:rFonts w:asciiTheme="minorHAnsi" w:eastAsiaTheme="minorEastAsia" w:hAnsiTheme="minorHAnsi" w:cstheme="minorBidi"/>
          <w:szCs w:val="22"/>
          <w:lang w:eastAsia="en-GB"/>
        </w:rPr>
      </w:pPr>
      <w:hyperlink w:anchor="_Toc528243201" w:history="1">
        <w:r w:rsidRPr="008E0AD6">
          <w:rPr>
            <w:rStyle w:val="Hyperlink"/>
          </w:rPr>
          <w:t>6.3</w:t>
        </w:r>
        <w:r>
          <w:rPr>
            <w:rFonts w:asciiTheme="minorHAnsi" w:eastAsiaTheme="minorEastAsia" w:hAnsiTheme="minorHAnsi" w:cstheme="minorBidi"/>
            <w:szCs w:val="22"/>
            <w:lang w:eastAsia="en-GB"/>
          </w:rPr>
          <w:tab/>
        </w:r>
        <w:r w:rsidRPr="008E0AD6">
          <w:rPr>
            <w:rStyle w:val="Hyperlink"/>
          </w:rPr>
          <w:t>Planning of Changes</w:t>
        </w:r>
        <w:r>
          <w:rPr>
            <w:webHidden/>
          </w:rPr>
          <w:tab/>
        </w:r>
        <w:r>
          <w:rPr>
            <w:webHidden/>
          </w:rPr>
          <w:fldChar w:fldCharType="begin"/>
        </w:r>
        <w:r>
          <w:rPr>
            <w:webHidden/>
          </w:rPr>
          <w:instrText xml:space="preserve"> PAGEREF _Toc528243201 \h </w:instrText>
        </w:r>
        <w:r>
          <w:rPr>
            <w:webHidden/>
          </w:rPr>
        </w:r>
        <w:r>
          <w:rPr>
            <w:webHidden/>
          </w:rPr>
          <w:fldChar w:fldCharType="separate"/>
        </w:r>
        <w:r>
          <w:rPr>
            <w:webHidden/>
          </w:rPr>
          <w:t>6</w:t>
        </w:r>
        <w:r>
          <w:rPr>
            <w:webHidden/>
          </w:rPr>
          <w:fldChar w:fldCharType="end"/>
        </w:r>
      </w:hyperlink>
    </w:p>
    <w:p w:rsidR="00394BD1" w:rsidRDefault="00394BD1">
      <w:pPr>
        <w:pStyle w:val="TOC1"/>
        <w:rPr>
          <w:rFonts w:asciiTheme="minorHAnsi" w:eastAsiaTheme="minorEastAsia" w:hAnsiTheme="minorHAnsi" w:cstheme="minorBidi"/>
          <w:sz w:val="22"/>
          <w:szCs w:val="22"/>
          <w:lang w:eastAsia="en-GB"/>
        </w:rPr>
      </w:pPr>
      <w:hyperlink w:anchor="_Toc528243202" w:history="1">
        <w:r w:rsidRPr="008E0AD6">
          <w:rPr>
            <w:rStyle w:val="Hyperlink"/>
          </w:rPr>
          <w:t>7</w:t>
        </w:r>
        <w:r>
          <w:rPr>
            <w:rFonts w:asciiTheme="minorHAnsi" w:eastAsiaTheme="minorEastAsia" w:hAnsiTheme="minorHAnsi" w:cstheme="minorBidi"/>
            <w:sz w:val="22"/>
            <w:szCs w:val="22"/>
            <w:lang w:eastAsia="en-GB"/>
          </w:rPr>
          <w:tab/>
        </w:r>
        <w:r w:rsidRPr="008E0AD6">
          <w:rPr>
            <w:rStyle w:val="Hyperlink"/>
          </w:rPr>
          <w:t>SUPPORT</w:t>
        </w:r>
        <w:r>
          <w:rPr>
            <w:webHidden/>
          </w:rPr>
          <w:tab/>
        </w:r>
        <w:r>
          <w:rPr>
            <w:webHidden/>
          </w:rPr>
          <w:fldChar w:fldCharType="begin"/>
        </w:r>
        <w:r>
          <w:rPr>
            <w:webHidden/>
          </w:rPr>
          <w:instrText xml:space="preserve"> PAGEREF _Toc528243202 \h </w:instrText>
        </w:r>
        <w:r>
          <w:rPr>
            <w:webHidden/>
          </w:rPr>
        </w:r>
        <w:r>
          <w:rPr>
            <w:webHidden/>
          </w:rPr>
          <w:fldChar w:fldCharType="separate"/>
        </w:r>
        <w:r>
          <w:rPr>
            <w:webHidden/>
          </w:rPr>
          <w:t>6</w:t>
        </w:r>
        <w:r>
          <w:rPr>
            <w:webHidden/>
          </w:rPr>
          <w:fldChar w:fldCharType="end"/>
        </w:r>
      </w:hyperlink>
    </w:p>
    <w:p w:rsidR="00394BD1" w:rsidRDefault="00394BD1">
      <w:pPr>
        <w:pStyle w:val="TOC2"/>
        <w:rPr>
          <w:rFonts w:asciiTheme="minorHAnsi" w:eastAsiaTheme="minorEastAsia" w:hAnsiTheme="minorHAnsi" w:cstheme="minorBidi"/>
          <w:szCs w:val="22"/>
          <w:lang w:eastAsia="en-GB"/>
        </w:rPr>
      </w:pPr>
      <w:hyperlink w:anchor="_Toc528243203" w:history="1">
        <w:r w:rsidRPr="008E0AD6">
          <w:rPr>
            <w:rStyle w:val="Hyperlink"/>
          </w:rPr>
          <w:t>7.1</w:t>
        </w:r>
        <w:r>
          <w:rPr>
            <w:rFonts w:asciiTheme="minorHAnsi" w:eastAsiaTheme="minorEastAsia" w:hAnsiTheme="minorHAnsi" w:cstheme="minorBidi"/>
            <w:szCs w:val="22"/>
            <w:lang w:eastAsia="en-GB"/>
          </w:rPr>
          <w:tab/>
        </w:r>
        <w:r w:rsidRPr="008E0AD6">
          <w:rPr>
            <w:rStyle w:val="Hyperlink"/>
          </w:rPr>
          <w:t>Resources</w:t>
        </w:r>
        <w:r>
          <w:rPr>
            <w:webHidden/>
          </w:rPr>
          <w:tab/>
        </w:r>
        <w:r>
          <w:rPr>
            <w:webHidden/>
          </w:rPr>
          <w:fldChar w:fldCharType="begin"/>
        </w:r>
        <w:r>
          <w:rPr>
            <w:webHidden/>
          </w:rPr>
          <w:instrText xml:space="preserve"> PAGEREF _Toc528243203 \h </w:instrText>
        </w:r>
        <w:r>
          <w:rPr>
            <w:webHidden/>
          </w:rPr>
        </w:r>
        <w:r>
          <w:rPr>
            <w:webHidden/>
          </w:rPr>
          <w:fldChar w:fldCharType="separate"/>
        </w:r>
        <w:r>
          <w:rPr>
            <w:webHidden/>
          </w:rPr>
          <w:t>6</w:t>
        </w:r>
        <w:r>
          <w:rPr>
            <w:webHidden/>
          </w:rPr>
          <w:fldChar w:fldCharType="end"/>
        </w:r>
      </w:hyperlink>
    </w:p>
    <w:p w:rsidR="00394BD1" w:rsidRDefault="00394BD1">
      <w:pPr>
        <w:pStyle w:val="TOC3"/>
        <w:tabs>
          <w:tab w:val="left" w:pos="1200"/>
        </w:tabs>
        <w:rPr>
          <w:rFonts w:asciiTheme="minorHAnsi" w:eastAsiaTheme="minorEastAsia" w:hAnsiTheme="minorHAnsi" w:cstheme="minorBidi"/>
          <w:noProof/>
          <w:sz w:val="22"/>
          <w:szCs w:val="22"/>
          <w:lang w:eastAsia="en-GB"/>
        </w:rPr>
      </w:pPr>
      <w:hyperlink w:anchor="_Toc528243204" w:history="1">
        <w:r w:rsidRPr="008E0AD6">
          <w:rPr>
            <w:rStyle w:val="Hyperlink"/>
            <w:noProof/>
          </w:rPr>
          <w:t>7.1.1</w:t>
        </w:r>
        <w:r>
          <w:rPr>
            <w:rFonts w:asciiTheme="minorHAnsi" w:eastAsiaTheme="minorEastAsia" w:hAnsiTheme="minorHAnsi" w:cstheme="minorBidi"/>
            <w:noProof/>
            <w:sz w:val="22"/>
            <w:szCs w:val="22"/>
            <w:lang w:eastAsia="en-GB"/>
          </w:rPr>
          <w:tab/>
        </w:r>
        <w:r w:rsidRPr="008E0AD6">
          <w:rPr>
            <w:rStyle w:val="Hyperlink"/>
            <w:noProof/>
          </w:rPr>
          <w:t>General</w:t>
        </w:r>
        <w:r>
          <w:rPr>
            <w:noProof/>
            <w:webHidden/>
          </w:rPr>
          <w:tab/>
        </w:r>
        <w:r>
          <w:rPr>
            <w:noProof/>
            <w:webHidden/>
          </w:rPr>
          <w:fldChar w:fldCharType="begin"/>
        </w:r>
        <w:r>
          <w:rPr>
            <w:noProof/>
            <w:webHidden/>
          </w:rPr>
          <w:instrText xml:space="preserve"> PAGEREF _Toc528243204 \h </w:instrText>
        </w:r>
        <w:r>
          <w:rPr>
            <w:noProof/>
            <w:webHidden/>
          </w:rPr>
        </w:r>
        <w:r>
          <w:rPr>
            <w:noProof/>
            <w:webHidden/>
          </w:rPr>
          <w:fldChar w:fldCharType="separate"/>
        </w:r>
        <w:r>
          <w:rPr>
            <w:noProof/>
            <w:webHidden/>
          </w:rPr>
          <w:t>6</w:t>
        </w:r>
        <w:r>
          <w:rPr>
            <w:noProof/>
            <w:webHidden/>
          </w:rPr>
          <w:fldChar w:fldCharType="end"/>
        </w:r>
      </w:hyperlink>
    </w:p>
    <w:p w:rsidR="00394BD1" w:rsidRDefault="00394BD1">
      <w:pPr>
        <w:pStyle w:val="TOC3"/>
        <w:tabs>
          <w:tab w:val="left" w:pos="1200"/>
        </w:tabs>
        <w:rPr>
          <w:rFonts w:asciiTheme="minorHAnsi" w:eastAsiaTheme="minorEastAsia" w:hAnsiTheme="minorHAnsi" w:cstheme="minorBidi"/>
          <w:noProof/>
          <w:sz w:val="22"/>
          <w:szCs w:val="22"/>
          <w:lang w:eastAsia="en-GB"/>
        </w:rPr>
      </w:pPr>
      <w:hyperlink w:anchor="_Toc528243205" w:history="1">
        <w:r w:rsidRPr="008E0AD6">
          <w:rPr>
            <w:rStyle w:val="Hyperlink"/>
            <w:noProof/>
          </w:rPr>
          <w:t>7.1.2</w:t>
        </w:r>
        <w:r>
          <w:rPr>
            <w:rFonts w:asciiTheme="minorHAnsi" w:eastAsiaTheme="minorEastAsia" w:hAnsiTheme="minorHAnsi" w:cstheme="minorBidi"/>
            <w:noProof/>
            <w:sz w:val="22"/>
            <w:szCs w:val="22"/>
            <w:lang w:eastAsia="en-GB"/>
          </w:rPr>
          <w:tab/>
        </w:r>
        <w:r w:rsidRPr="008E0AD6">
          <w:rPr>
            <w:rStyle w:val="Hyperlink"/>
            <w:noProof/>
          </w:rPr>
          <w:t>People</w:t>
        </w:r>
        <w:r>
          <w:rPr>
            <w:noProof/>
            <w:webHidden/>
          </w:rPr>
          <w:tab/>
        </w:r>
        <w:r>
          <w:rPr>
            <w:noProof/>
            <w:webHidden/>
          </w:rPr>
          <w:fldChar w:fldCharType="begin"/>
        </w:r>
        <w:r>
          <w:rPr>
            <w:noProof/>
            <w:webHidden/>
          </w:rPr>
          <w:instrText xml:space="preserve"> PAGEREF _Toc528243205 \h </w:instrText>
        </w:r>
        <w:r>
          <w:rPr>
            <w:noProof/>
            <w:webHidden/>
          </w:rPr>
        </w:r>
        <w:r>
          <w:rPr>
            <w:noProof/>
            <w:webHidden/>
          </w:rPr>
          <w:fldChar w:fldCharType="separate"/>
        </w:r>
        <w:r>
          <w:rPr>
            <w:noProof/>
            <w:webHidden/>
          </w:rPr>
          <w:t>6</w:t>
        </w:r>
        <w:r>
          <w:rPr>
            <w:noProof/>
            <w:webHidden/>
          </w:rPr>
          <w:fldChar w:fldCharType="end"/>
        </w:r>
      </w:hyperlink>
    </w:p>
    <w:p w:rsidR="00394BD1" w:rsidRDefault="00394BD1">
      <w:pPr>
        <w:pStyle w:val="TOC3"/>
        <w:tabs>
          <w:tab w:val="left" w:pos="1200"/>
        </w:tabs>
        <w:rPr>
          <w:rFonts w:asciiTheme="minorHAnsi" w:eastAsiaTheme="minorEastAsia" w:hAnsiTheme="minorHAnsi" w:cstheme="minorBidi"/>
          <w:noProof/>
          <w:sz w:val="22"/>
          <w:szCs w:val="22"/>
          <w:lang w:eastAsia="en-GB"/>
        </w:rPr>
      </w:pPr>
      <w:hyperlink w:anchor="_Toc528243206" w:history="1">
        <w:r w:rsidRPr="008E0AD6">
          <w:rPr>
            <w:rStyle w:val="Hyperlink"/>
            <w:noProof/>
          </w:rPr>
          <w:t>7.1.3</w:t>
        </w:r>
        <w:r>
          <w:rPr>
            <w:rFonts w:asciiTheme="minorHAnsi" w:eastAsiaTheme="minorEastAsia" w:hAnsiTheme="minorHAnsi" w:cstheme="minorBidi"/>
            <w:noProof/>
            <w:sz w:val="22"/>
            <w:szCs w:val="22"/>
            <w:lang w:eastAsia="en-GB"/>
          </w:rPr>
          <w:tab/>
        </w:r>
        <w:r w:rsidRPr="008E0AD6">
          <w:rPr>
            <w:rStyle w:val="Hyperlink"/>
            <w:noProof/>
          </w:rPr>
          <w:t>Infrastructure</w:t>
        </w:r>
        <w:r>
          <w:rPr>
            <w:noProof/>
            <w:webHidden/>
          </w:rPr>
          <w:tab/>
        </w:r>
        <w:r>
          <w:rPr>
            <w:noProof/>
            <w:webHidden/>
          </w:rPr>
          <w:fldChar w:fldCharType="begin"/>
        </w:r>
        <w:r>
          <w:rPr>
            <w:noProof/>
            <w:webHidden/>
          </w:rPr>
          <w:instrText xml:space="preserve"> PAGEREF _Toc528243206 \h </w:instrText>
        </w:r>
        <w:r>
          <w:rPr>
            <w:noProof/>
            <w:webHidden/>
          </w:rPr>
        </w:r>
        <w:r>
          <w:rPr>
            <w:noProof/>
            <w:webHidden/>
          </w:rPr>
          <w:fldChar w:fldCharType="separate"/>
        </w:r>
        <w:r>
          <w:rPr>
            <w:noProof/>
            <w:webHidden/>
          </w:rPr>
          <w:t>6</w:t>
        </w:r>
        <w:r>
          <w:rPr>
            <w:noProof/>
            <w:webHidden/>
          </w:rPr>
          <w:fldChar w:fldCharType="end"/>
        </w:r>
      </w:hyperlink>
    </w:p>
    <w:p w:rsidR="00394BD1" w:rsidRDefault="00394BD1">
      <w:pPr>
        <w:pStyle w:val="TOC3"/>
        <w:tabs>
          <w:tab w:val="left" w:pos="1200"/>
        </w:tabs>
        <w:rPr>
          <w:rFonts w:asciiTheme="minorHAnsi" w:eastAsiaTheme="minorEastAsia" w:hAnsiTheme="minorHAnsi" w:cstheme="minorBidi"/>
          <w:noProof/>
          <w:sz w:val="22"/>
          <w:szCs w:val="22"/>
          <w:lang w:eastAsia="en-GB"/>
        </w:rPr>
      </w:pPr>
      <w:hyperlink w:anchor="_Toc528243207" w:history="1">
        <w:r w:rsidRPr="008E0AD6">
          <w:rPr>
            <w:rStyle w:val="Hyperlink"/>
            <w:noProof/>
          </w:rPr>
          <w:t>7.1.4</w:t>
        </w:r>
        <w:r>
          <w:rPr>
            <w:rFonts w:asciiTheme="minorHAnsi" w:eastAsiaTheme="minorEastAsia" w:hAnsiTheme="minorHAnsi" w:cstheme="minorBidi"/>
            <w:noProof/>
            <w:sz w:val="22"/>
            <w:szCs w:val="22"/>
            <w:lang w:eastAsia="en-GB"/>
          </w:rPr>
          <w:tab/>
        </w:r>
        <w:r w:rsidRPr="008E0AD6">
          <w:rPr>
            <w:rStyle w:val="Hyperlink"/>
            <w:noProof/>
          </w:rPr>
          <w:t>Environment for the Operation of Processes</w:t>
        </w:r>
        <w:r>
          <w:rPr>
            <w:noProof/>
            <w:webHidden/>
          </w:rPr>
          <w:tab/>
        </w:r>
        <w:r>
          <w:rPr>
            <w:noProof/>
            <w:webHidden/>
          </w:rPr>
          <w:fldChar w:fldCharType="begin"/>
        </w:r>
        <w:r>
          <w:rPr>
            <w:noProof/>
            <w:webHidden/>
          </w:rPr>
          <w:instrText xml:space="preserve"> PAGEREF _Toc528243207 \h </w:instrText>
        </w:r>
        <w:r>
          <w:rPr>
            <w:noProof/>
            <w:webHidden/>
          </w:rPr>
        </w:r>
        <w:r>
          <w:rPr>
            <w:noProof/>
            <w:webHidden/>
          </w:rPr>
          <w:fldChar w:fldCharType="separate"/>
        </w:r>
        <w:r>
          <w:rPr>
            <w:noProof/>
            <w:webHidden/>
          </w:rPr>
          <w:t>7</w:t>
        </w:r>
        <w:r>
          <w:rPr>
            <w:noProof/>
            <w:webHidden/>
          </w:rPr>
          <w:fldChar w:fldCharType="end"/>
        </w:r>
      </w:hyperlink>
    </w:p>
    <w:p w:rsidR="00394BD1" w:rsidRDefault="00394BD1">
      <w:pPr>
        <w:pStyle w:val="TOC3"/>
        <w:tabs>
          <w:tab w:val="left" w:pos="1200"/>
        </w:tabs>
        <w:rPr>
          <w:rFonts w:asciiTheme="minorHAnsi" w:eastAsiaTheme="minorEastAsia" w:hAnsiTheme="minorHAnsi" w:cstheme="minorBidi"/>
          <w:noProof/>
          <w:sz w:val="22"/>
          <w:szCs w:val="22"/>
          <w:lang w:eastAsia="en-GB"/>
        </w:rPr>
      </w:pPr>
      <w:hyperlink w:anchor="_Toc528243208" w:history="1">
        <w:r w:rsidRPr="008E0AD6">
          <w:rPr>
            <w:rStyle w:val="Hyperlink"/>
            <w:noProof/>
          </w:rPr>
          <w:t>7.1.5</w:t>
        </w:r>
        <w:r>
          <w:rPr>
            <w:rFonts w:asciiTheme="minorHAnsi" w:eastAsiaTheme="minorEastAsia" w:hAnsiTheme="minorHAnsi" w:cstheme="minorBidi"/>
            <w:noProof/>
            <w:sz w:val="22"/>
            <w:szCs w:val="22"/>
            <w:lang w:eastAsia="en-GB"/>
          </w:rPr>
          <w:tab/>
        </w:r>
        <w:r w:rsidRPr="008E0AD6">
          <w:rPr>
            <w:rStyle w:val="Hyperlink"/>
            <w:noProof/>
          </w:rPr>
          <w:t>Monitoring and Measuring Resources</w:t>
        </w:r>
        <w:r>
          <w:rPr>
            <w:noProof/>
            <w:webHidden/>
          </w:rPr>
          <w:tab/>
        </w:r>
        <w:r>
          <w:rPr>
            <w:noProof/>
            <w:webHidden/>
          </w:rPr>
          <w:fldChar w:fldCharType="begin"/>
        </w:r>
        <w:r>
          <w:rPr>
            <w:noProof/>
            <w:webHidden/>
          </w:rPr>
          <w:instrText xml:space="preserve"> PAGEREF _Toc528243208 \h </w:instrText>
        </w:r>
        <w:r>
          <w:rPr>
            <w:noProof/>
            <w:webHidden/>
          </w:rPr>
        </w:r>
        <w:r>
          <w:rPr>
            <w:noProof/>
            <w:webHidden/>
          </w:rPr>
          <w:fldChar w:fldCharType="separate"/>
        </w:r>
        <w:r>
          <w:rPr>
            <w:noProof/>
            <w:webHidden/>
          </w:rPr>
          <w:t>7</w:t>
        </w:r>
        <w:r>
          <w:rPr>
            <w:noProof/>
            <w:webHidden/>
          </w:rPr>
          <w:fldChar w:fldCharType="end"/>
        </w:r>
      </w:hyperlink>
    </w:p>
    <w:p w:rsidR="00394BD1" w:rsidRDefault="00394BD1">
      <w:pPr>
        <w:pStyle w:val="TOC3"/>
        <w:tabs>
          <w:tab w:val="left" w:pos="1200"/>
        </w:tabs>
        <w:rPr>
          <w:rFonts w:asciiTheme="minorHAnsi" w:eastAsiaTheme="minorEastAsia" w:hAnsiTheme="minorHAnsi" w:cstheme="minorBidi"/>
          <w:noProof/>
          <w:sz w:val="22"/>
          <w:szCs w:val="22"/>
          <w:lang w:eastAsia="en-GB"/>
        </w:rPr>
      </w:pPr>
      <w:hyperlink w:anchor="_Toc528243209" w:history="1">
        <w:r w:rsidRPr="008E0AD6">
          <w:rPr>
            <w:rStyle w:val="Hyperlink"/>
            <w:noProof/>
          </w:rPr>
          <w:t>7.1.6</w:t>
        </w:r>
        <w:r>
          <w:rPr>
            <w:rFonts w:asciiTheme="minorHAnsi" w:eastAsiaTheme="minorEastAsia" w:hAnsiTheme="minorHAnsi" w:cstheme="minorBidi"/>
            <w:noProof/>
            <w:sz w:val="22"/>
            <w:szCs w:val="22"/>
            <w:lang w:eastAsia="en-GB"/>
          </w:rPr>
          <w:tab/>
        </w:r>
        <w:r w:rsidRPr="008E0AD6">
          <w:rPr>
            <w:rStyle w:val="Hyperlink"/>
            <w:noProof/>
          </w:rPr>
          <w:t>Organisational Knowledge</w:t>
        </w:r>
        <w:r>
          <w:rPr>
            <w:noProof/>
            <w:webHidden/>
          </w:rPr>
          <w:tab/>
        </w:r>
        <w:r>
          <w:rPr>
            <w:noProof/>
            <w:webHidden/>
          </w:rPr>
          <w:fldChar w:fldCharType="begin"/>
        </w:r>
        <w:r>
          <w:rPr>
            <w:noProof/>
            <w:webHidden/>
          </w:rPr>
          <w:instrText xml:space="preserve"> PAGEREF _Toc528243209 \h </w:instrText>
        </w:r>
        <w:r>
          <w:rPr>
            <w:noProof/>
            <w:webHidden/>
          </w:rPr>
        </w:r>
        <w:r>
          <w:rPr>
            <w:noProof/>
            <w:webHidden/>
          </w:rPr>
          <w:fldChar w:fldCharType="separate"/>
        </w:r>
        <w:r>
          <w:rPr>
            <w:noProof/>
            <w:webHidden/>
          </w:rPr>
          <w:t>7</w:t>
        </w:r>
        <w:r>
          <w:rPr>
            <w:noProof/>
            <w:webHidden/>
          </w:rPr>
          <w:fldChar w:fldCharType="end"/>
        </w:r>
      </w:hyperlink>
    </w:p>
    <w:p w:rsidR="00394BD1" w:rsidRDefault="00394BD1">
      <w:pPr>
        <w:pStyle w:val="TOC2"/>
        <w:rPr>
          <w:rFonts w:asciiTheme="minorHAnsi" w:eastAsiaTheme="minorEastAsia" w:hAnsiTheme="minorHAnsi" w:cstheme="minorBidi"/>
          <w:szCs w:val="22"/>
          <w:lang w:eastAsia="en-GB"/>
        </w:rPr>
      </w:pPr>
      <w:hyperlink w:anchor="_Toc528243210" w:history="1">
        <w:r w:rsidRPr="008E0AD6">
          <w:rPr>
            <w:rStyle w:val="Hyperlink"/>
          </w:rPr>
          <w:t>7.2</w:t>
        </w:r>
        <w:r>
          <w:rPr>
            <w:rFonts w:asciiTheme="minorHAnsi" w:eastAsiaTheme="minorEastAsia" w:hAnsiTheme="minorHAnsi" w:cstheme="minorBidi"/>
            <w:szCs w:val="22"/>
            <w:lang w:eastAsia="en-GB"/>
          </w:rPr>
          <w:tab/>
        </w:r>
        <w:r w:rsidRPr="008E0AD6">
          <w:rPr>
            <w:rStyle w:val="Hyperlink"/>
          </w:rPr>
          <w:t>Competence</w:t>
        </w:r>
        <w:r>
          <w:rPr>
            <w:webHidden/>
          </w:rPr>
          <w:tab/>
        </w:r>
        <w:r>
          <w:rPr>
            <w:webHidden/>
          </w:rPr>
          <w:fldChar w:fldCharType="begin"/>
        </w:r>
        <w:r>
          <w:rPr>
            <w:webHidden/>
          </w:rPr>
          <w:instrText xml:space="preserve"> PAGEREF _Toc528243210 \h </w:instrText>
        </w:r>
        <w:r>
          <w:rPr>
            <w:webHidden/>
          </w:rPr>
        </w:r>
        <w:r>
          <w:rPr>
            <w:webHidden/>
          </w:rPr>
          <w:fldChar w:fldCharType="separate"/>
        </w:r>
        <w:r>
          <w:rPr>
            <w:webHidden/>
          </w:rPr>
          <w:t>7</w:t>
        </w:r>
        <w:r>
          <w:rPr>
            <w:webHidden/>
          </w:rPr>
          <w:fldChar w:fldCharType="end"/>
        </w:r>
      </w:hyperlink>
    </w:p>
    <w:p w:rsidR="00394BD1" w:rsidRDefault="00394BD1">
      <w:pPr>
        <w:pStyle w:val="TOC2"/>
        <w:rPr>
          <w:rFonts w:asciiTheme="minorHAnsi" w:eastAsiaTheme="minorEastAsia" w:hAnsiTheme="minorHAnsi" w:cstheme="minorBidi"/>
          <w:szCs w:val="22"/>
          <w:lang w:eastAsia="en-GB"/>
        </w:rPr>
      </w:pPr>
      <w:hyperlink w:anchor="_Toc528243211" w:history="1">
        <w:r w:rsidRPr="008E0AD6">
          <w:rPr>
            <w:rStyle w:val="Hyperlink"/>
          </w:rPr>
          <w:t>7.3</w:t>
        </w:r>
        <w:r>
          <w:rPr>
            <w:rFonts w:asciiTheme="minorHAnsi" w:eastAsiaTheme="minorEastAsia" w:hAnsiTheme="minorHAnsi" w:cstheme="minorBidi"/>
            <w:szCs w:val="22"/>
            <w:lang w:eastAsia="en-GB"/>
          </w:rPr>
          <w:tab/>
        </w:r>
        <w:r w:rsidRPr="008E0AD6">
          <w:rPr>
            <w:rStyle w:val="Hyperlink"/>
          </w:rPr>
          <w:t>Awareness</w:t>
        </w:r>
        <w:r>
          <w:rPr>
            <w:webHidden/>
          </w:rPr>
          <w:tab/>
        </w:r>
        <w:r>
          <w:rPr>
            <w:webHidden/>
          </w:rPr>
          <w:fldChar w:fldCharType="begin"/>
        </w:r>
        <w:r>
          <w:rPr>
            <w:webHidden/>
          </w:rPr>
          <w:instrText xml:space="preserve"> PAGEREF _Toc528243211 \h </w:instrText>
        </w:r>
        <w:r>
          <w:rPr>
            <w:webHidden/>
          </w:rPr>
        </w:r>
        <w:r>
          <w:rPr>
            <w:webHidden/>
          </w:rPr>
          <w:fldChar w:fldCharType="separate"/>
        </w:r>
        <w:r>
          <w:rPr>
            <w:webHidden/>
          </w:rPr>
          <w:t>7</w:t>
        </w:r>
        <w:r>
          <w:rPr>
            <w:webHidden/>
          </w:rPr>
          <w:fldChar w:fldCharType="end"/>
        </w:r>
      </w:hyperlink>
    </w:p>
    <w:p w:rsidR="00394BD1" w:rsidRDefault="00394BD1">
      <w:pPr>
        <w:pStyle w:val="TOC2"/>
        <w:rPr>
          <w:rFonts w:asciiTheme="minorHAnsi" w:eastAsiaTheme="minorEastAsia" w:hAnsiTheme="minorHAnsi" w:cstheme="minorBidi"/>
          <w:szCs w:val="22"/>
          <w:lang w:eastAsia="en-GB"/>
        </w:rPr>
      </w:pPr>
      <w:hyperlink w:anchor="_Toc528243212" w:history="1">
        <w:r w:rsidRPr="008E0AD6">
          <w:rPr>
            <w:rStyle w:val="Hyperlink"/>
          </w:rPr>
          <w:t>7.4</w:t>
        </w:r>
        <w:r>
          <w:rPr>
            <w:rFonts w:asciiTheme="minorHAnsi" w:eastAsiaTheme="minorEastAsia" w:hAnsiTheme="minorHAnsi" w:cstheme="minorBidi"/>
            <w:szCs w:val="22"/>
            <w:lang w:eastAsia="en-GB"/>
          </w:rPr>
          <w:tab/>
        </w:r>
        <w:r w:rsidRPr="008E0AD6">
          <w:rPr>
            <w:rStyle w:val="Hyperlink"/>
          </w:rPr>
          <w:t>Communication</w:t>
        </w:r>
        <w:r>
          <w:rPr>
            <w:webHidden/>
          </w:rPr>
          <w:tab/>
        </w:r>
        <w:r>
          <w:rPr>
            <w:webHidden/>
          </w:rPr>
          <w:fldChar w:fldCharType="begin"/>
        </w:r>
        <w:r>
          <w:rPr>
            <w:webHidden/>
          </w:rPr>
          <w:instrText xml:space="preserve"> PAGEREF _Toc528243212 \h </w:instrText>
        </w:r>
        <w:r>
          <w:rPr>
            <w:webHidden/>
          </w:rPr>
        </w:r>
        <w:r>
          <w:rPr>
            <w:webHidden/>
          </w:rPr>
          <w:fldChar w:fldCharType="separate"/>
        </w:r>
        <w:r>
          <w:rPr>
            <w:webHidden/>
          </w:rPr>
          <w:t>7</w:t>
        </w:r>
        <w:r>
          <w:rPr>
            <w:webHidden/>
          </w:rPr>
          <w:fldChar w:fldCharType="end"/>
        </w:r>
      </w:hyperlink>
    </w:p>
    <w:p w:rsidR="00394BD1" w:rsidRDefault="00394BD1">
      <w:pPr>
        <w:pStyle w:val="TOC2"/>
        <w:rPr>
          <w:rFonts w:asciiTheme="minorHAnsi" w:eastAsiaTheme="minorEastAsia" w:hAnsiTheme="minorHAnsi" w:cstheme="minorBidi"/>
          <w:szCs w:val="22"/>
          <w:lang w:eastAsia="en-GB"/>
        </w:rPr>
      </w:pPr>
      <w:hyperlink w:anchor="_Toc528243213" w:history="1">
        <w:r w:rsidRPr="008E0AD6">
          <w:rPr>
            <w:rStyle w:val="Hyperlink"/>
          </w:rPr>
          <w:t>7.5</w:t>
        </w:r>
        <w:r>
          <w:rPr>
            <w:rFonts w:asciiTheme="minorHAnsi" w:eastAsiaTheme="minorEastAsia" w:hAnsiTheme="minorHAnsi" w:cstheme="minorBidi"/>
            <w:szCs w:val="22"/>
            <w:lang w:eastAsia="en-GB"/>
          </w:rPr>
          <w:tab/>
        </w:r>
        <w:r w:rsidRPr="008E0AD6">
          <w:rPr>
            <w:rStyle w:val="Hyperlink"/>
          </w:rPr>
          <w:t>Documented information</w:t>
        </w:r>
        <w:r>
          <w:rPr>
            <w:webHidden/>
          </w:rPr>
          <w:tab/>
        </w:r>
        <w:r>
          <w:rPr>
            <w:webHidden/>
          </w:rPr>
          <w:fldChar w:fldCharType="begin"/>
        </w:r>
        <w:r>
          <w:rPr>
            <w:webHidden/>
          </w:rPr>
          <w:instrText xml:space="preserve"> PAGEREF _Toc528243213 \h </w:instrText>
        </w:r>
        <w:r>
          <w:rPr>
            <w:webHidden/>
          </w:rPr>
        </w:r>
        <w:r>
          <w:rPr>
            <w:webHidden/>
          </w:rPr>
          <w:fldChar w:fldCharType="separate"/>
        </w:r>
        <w:r>
          <w:rPr>
            <w:webHidden/>
          </w:rPr>
          <w:t>7</w:t>
        </w:r>
        <w:r>
          <w:rPr>
            <w:webHidden/>
          </w:rPr>
          <w:fldChar w:fldCharType="end"/>
        </w:r>
      </w:hyperlink>
    </w:p>
    <w:p w:rsidR="00394BD1" w:rsidRDefault="00394BD1">
      <w:pPr>
        <w:pStyle w:val="TOC3"/>
        <w:tabs>
          <w:tab w:val="left" w:pos="1200"/>
        </w:tabs>
        <w:rPr>
          <w:rFonts w:asciiTheme="minorHAnsi" w:eastAsiaTheme="minorEastAsia" w:hAnsiTheme="minorHAnsi" w:cstheme="minorBidi"/>
          <w:noProof/>
          <w:sz w:val="22"/>
          <w:szCs w:val="22"/>
          <w:lang w:eastAsia="en-GB"/>
        </w:rPr>
      </w:pPr>
      <w:hyperlink w:anchor="_Toc528243214" w:history="1">
        <w:r w:rsidRPr="008E0AD6">
          <w:rPr>
            <w:rStyle w:val="Hyperlink"/>
            <w:noProof/>
          </w:rPr>
          <w:t>7.5.1</w:t>
        </w:r>
        <w:r>
          <w:rPr>
            <w:rFonts w:asciiTheme="minorHAnsi" w:eastAsiaTheme="minorEastAsia" w:hAnsiTheme="minorHAnsi" w:cstheme="minorBidi"/>
            <w:noProof/>
            <w:sz w:val="22"/>
            <w:szCs w:val="22"/>
            <w:lang w:eastAsia="en-GB"/>
          </w:rPr>
          <w:tab/>
        </w:r>
        <w:r w:rsidRPr="008E0AD6">
          <w:rPr>
            <w:rStyle w:val="Hyperlink"/>
            <w:noProof/>
          </w:rPr>
          <w:t>General</w:t>
        </w:r>
        <w:r>
          <w:rPr>
            <w:noProof/>
            <w:webHidden/>
          </w:rPr>
          <w:tab/>
        </w:r>
        <w:r>
          <w:rPr>
            <w:noProof/>
            <w:webHidden/>
          </w:rPr>
          <w:fldChar w:fldCharType="begin"/>
        </w:r>
        <w:r>
          <w:rPr>
            <w:noProof/>
            <w:webHidden/>
          </w:rPr>
          <w:instrText xml:space="preserve"> PAGEREF _Toc528243214 \h </w:instrText>
        </w:r>
        <w:r>
          <w:rPr>
            <w:noProof/>
            <w:webHidden/>
          </w:rPr>
        </w:r>
        <w:r>
          <w:rPr>
            <w:noProof/>
            <w:webHidden/>
          </w:rPr>
          <w:fldChar w:fldCharType="separate"/>
        </w:r>
        <w:r>
          <w:rPr>
            <w:noProof/>
            <w:webHidden/>
          </w:rPr>
          <w:t>8</w:t>
        </w:r>
        <w:r>
          <w:rPr>
            <w:noProof/>
            <w:webHidden/>
          </w:rPr>
          <w:fldChar w:fldCharType="end"/>
        </w:r>
      </w:hyperlink>
    </w:p>
    <w:p w:rsidR="00394BD1" w:rsidRDefault="00394BD1">
      <w:pPr>
        <w:pStyle w:val="TOC3"/>
        <w:tabs>
          <w:tab w:val="left" w:pos="1200"/>
        </w:tabs>
        <w:rPr>
          <w:rFonts w:asciiTheme="minorHAnsi" w:eastAsiaTheme="minorEastAsia" w:hAnsiTheme="minorHAnsi" w:cstheme="minorBidi"/>
          <w:noProof/>
          <w:sz w:val="22"/>
          <w:szCs w:val="22"/>
          <w:lang w:eastAsia="en-GB"/>
        </w:rPr>
      </w:pPr>
      <w:hyperlink w:anchor="_Toc528243215" w:history="1">
        <w:r w:rsidRPr="008E0AD6">
          <w:rPr>
            <w:rStyle w:val="Hyperlink"/>
            <w:noProof/>
          </w:rPr>
          <w:t>7.5.2</w:t>
        </w:r>
        <w:r>
          <w:rPr>
            <w:rFonts w:asciiTheme="minorHAnsi" w:eastAsiaTheme="minorEastAsia" w:hAnsiTheme="minorHAnsi" w:cstheme="minorBidi"/>
            <w:noProof/>
            <w:sz w:val="22"/>
            <w:szCs w:val="22"/>
            <w:lang w:eastAsia="en-GB"/>
          </w:rPr>
          <w:tab/>
        </w:r>
        <w:r w:rsidRPr="008E0AD6">
          <w:rPr>
            <w:rStyle w:val="Hyperlink"/>
            <w:noProof/>
          </w:rPr>
          <w:t>Creating and Updating</w:t>
        </w:r>
        <w:r>
          <w:rPr>
            <w:noProof/>
            <w:webHidden/>
          </w:rPr>
          <w:tab/>
        </w:r>
        <w:r>
          <w:rPr>
            <w:noProof/>
            <w:webHidden/>
          </w:rPr>
          <w:fldChar w:fldCharType="begin"/>
        </w:r>
        <w:r>
          <w:rPr>
            <w:noProof/>
            <w:webHidden/>
          </w:rPr>
          <w:instrText xml:space="preserve"> PAGEREF _Toc528243215 \h </w:instrText>
        </w:r>
        <w:r>
          <w:rPr>
            <w:noProof/>
            <w:webHidden/>
          </w:rPr>
        </w:r>
        <w:r>
          <w:rPr>
            <w:noProof/>
            <w:webHidden/>
          </w:rPr>
          <w:fldChar w:fldCharType="separate"/>
        </w:r>
        <w:r>
          <w:rPr>
            <w:noProof/>
            <w:webHidden/>
          </w:rPr>
          <w:t>8</w:t>
        </w:r>
        <w:r>
          <w:rPr>
            <w:noProof/>
            <w:webHidden/>
          </w:rPr>
          <w:fldChar w:fldCharType="end"/>
        </w:r>
      </w:hyperlink>
    </w:p>
    <w:p w:rsidR="00394BD1" w:rsidRDefault="00394BD1">
      <w:pPr>
        <w:pStyle w:val="TOC3"/>
        <w:tabs>
          <w:tab w:val="left" w:pos="1200"/>
        </w:tabs>
        <w:rPr>
          <w:rFonts w:asciiTheme="minorHAnsi" w:eastAsiaTheme="minorEastAsia" w:hAnsiTheme="minorHAnsi" w:cstheme="minorBidi"/>
          <w:noProof/>
          <w:sz w:val="22"/>
          <w:szCs w:val="22"/>
          <w:lang w:eastAsia="en-GB"/>
        </w:rPr>
      </w:pPr>
      <w:hyperlink w:anchor="_Toc528243216" w:history="1">
        <w:r w:rsidRPr="008E0AD6">
          <w:rPr>
            <w:rStyle w:val="Hyperlink"/>
            <w:noProof/>
          </w:rPr>
          <w:t>7.5.3</w:t>
        </w:r>
        <w:r>
          <w:rPr>
            <w:rFonts w:asciiTheme="minorHAnsi" w:eastAsiaTheme="minorEastAsia" w:hAnsiTheme="minorHAnsi" w:cstheme="minorBidi"/>
            <w:noProof/>
            <w:sz w:val="22"/>
            <w:szCs w:val="22"/>
            <w:lang w:eastAsia="en-GB"/>
          </w:rPr>
          <w:tab/>
        </w:r>
        <w:r w:rsidRPr="008E0AD6">
          <w:rPr>
            <w:rStyle w:val="Hyperlink"/>
            <w:noProof/>
          </w:rPr>
          <w:t>Control of Documented Information</w:t>
        </w:r>
        <w:r>
          <w:rPr>
            <w:noProof/>
            <w:webHidden/>
          </w:rPr>
          <w:tab/>
        </w:r>
        <w:r>
          <w:rPr>
            <w:noProof/>
            <w:webHidden/>
          </w:rPr>
          <w:fldChar w:fldCharType="begin"/>
        </w:r>
        <w:r>
          <w:rPr>
            <w:noProof/>
            <w:webHidden/>
          </w:rPr>
          <w:instrText xml:space="preserve"> PAGEREF _Toc528243216 \h </w:instrText>
        </w:r>
        <w:r>
          <w:rPr>
            <w:noProof/>
            <w:webHidden/>
          </w:rPr>
        </w:r>
        <w:r>
          <w:rPr>
            <w:noProof/>
            <w:webHidden/>
          </w:rPr>
          <w:fldChar w:fldCharType="separate"/>
        </w:r>
        <w:r>
          <w:rPr>
            <w:noProof/>
            <w:webHidden/>
          </w:rPr>
          <w:t>8</w:t>
        </w:r>
        <w:r>
          <w:rPr>
            <w:noProof/>
            <w:webHidden/>
          </w:rPr>
          <w:fldChar w:fldCharType="end"/>
        </w:r>
      </w:hyperlink>
    </w:p>
    <w:p w:rsidR="00394BD1" w:rsidRDefault="00394BD1">
      <w:pPr>
        <w:pStyle w:val="TOC1"/>
        <w:rPr>
          <w:rFonts w:asciiTheme="minorHAnsi" w:eastAsiaTheme="minorEastAsia" w:hAnsiTheme="minorHAnsi" w:cstheme="minorBidi"/>
          <w:sz w:val="22"/>
          <w:szCs w:val="22"/>
          <w:lang w:eastAsia="en-GB"/>
        </w:rPr>
      </w:pPr>
      <w:hyperlink w:anchor="_Toc528243217" w:history="1">
        <w:r w:rsidRPr="008E0AD6">
          <w:rPr>
            <w:rStyle w:val="Hyperlink"/>
          </w:rPr>
          <w:t>8</w:t>
        </w:r>
        <w:r>
          <w:rPr>
            <w:rFonts w:asciiTheme="minorHAnsi" w:eastAsiaTheme="minorEastAsia" w:hAnsiTheme="minorHAnsi" w:cstheme="minorBidi"/>
            <w:sz w:val="22"/>
            <w:szCs w:val="22"/>
            <w:lang w:eastAsia="en-GB"/>
          </w:rPr>
          <w:tab/>
        </w:r>
        <w:r w:rsidRPr="008E0AD6">
          <w:rPr>
            <w:rStyle w:val="Hyperlink"/>
          </w:rPr>
          <w:t>OPERATION</w:t>
        </w:r>
        <w:r>
          <w:rPr>
            <w:webHidden/>
          </w:rPr>
          <w:tab/>
        </w:r>
        <w:r>
          <w:rPr>
            <w:webHidden/>
          </w:rPr>
          <w:fldChar w:fldCharType="begin"/>
        </w:r>
        <w:r>
          <w:rPr>
            <w:webHidden/>
          </w:rPr>
          <w:instrText xml:space="preserve"> PAGEREF _Toc528243217 \h </w:instrText>
        </w:r>
        <w:r>
          <w:rPr>
            <w:webHidden/>
          </w:rPr>
        </w:r>
        <w:r>
          <w:rPr>
            <w:webHidden/>
          </w:rPr>
          <w:fldChar w:fldCharType="separate"/>
        </w:r>
        <w:r>
          <w:rPr>
            <w:webHidden/>
          </w:rPr>
          <w:t>8</w:t>
        </w:r>
        <w:r>
          <w:rPr>
            <w:webHidden/>
          </w:rPr>
          <w:fldChar w:fldCharType="end"/>
        </w:r>
      </w:hyperlink>
    </w:p>
    <w:p w:rsidR="00394BD1" w:rsidRDefault="00394BD1">
      <w:pPr>
        <w:pStyle w:val="TOC2"/>
        <w:rPr>
          <w:rFonts w:asciiTheme="minorHAnsi" w:eastAsiaTheme="minorEastAsia" w:hAnsiTheme="minorHAnsi" w:cstheme="minorBidi"/>
          <w:szCs w:val="22"/>
          <w:lang w:eastAsia="en-GB"/>
        </w:rPr>
      </w:pPr>
      <w:hyperlink w:anchor="_Toc528243218" w:history="1">
        <w:r w:rsidRPr="008E0AD6">
          <w:rPr>
            <w:rStyle w:val="Hyperlink"/>
          </w:rPr>
          <w:t>8.1</w:t>
        </w:r>
        <w:r>
          <w:rPr>
            <w:rFonts w:asciiTheme="minorHAnsi" w:eastAsiaTheme="minorEastAsia" w:hAnsiTheme="minorHAnsi" w:cstheme="minorBidi"/>
            <w:szCs w:val="22"/>
            <w:lang w:eastAsia="en-GB"/>
          </w:rPr>
          <w:tab/>
        </w:r>
        <w:r w:rsidRPr="008E0AD6">
          <w:rPr>
            <w:rStyle w:val="Hyperlink"/>
          </w:rPr>
          <w:t>Operational Planning and Control</w:t>
        </w:r>
        <w:r>
          <w:rPr>
            <w:webHidden/>
          </w:rPr>
          <w:tab/>
        </w:r>
        <w:r>
          <w:rPr>
            <w:webHidden/>
          </w:rPr>
          <w:fldChar w:fldCharType="begin"/>
        </w:r>
        <w:r>
          <w:rPr>
            <w:webHidden/>
          </w:rPr>
          <w:instrText xml:space="preserve"> PAGEREF _Toc528243218 \h </w:instrText>
        </w:r>
        <w:r>
          <w:rPr>
            <w:webHidden/>
          </w:rPr>
        </w:r>
        <w:r>
          <w:rPr>
            <w:webHidden/>
          </w:rPr>
          <w:fldChar w:fldCharType="separate"/>
        </w:r>
        <w:r>
          <w:rPr>
            <w:webHidden/>
          </w:rPr>
          <w:t>8</w:t>
        </w:r>
        <w:r>
          <w:rPr>
            <w:webHidden/>
          </w:rPr>
          <w:fldChar w:fldCharType="end"/>
        </w:r>
      </w:hyperlink>
    </w:p>
    <w:p w:rsidR="00394BD1" w:rsidRDefault="00394BD1">
      <w:pPr>
        <w:pStyle w:val="TOC3"/>
        <w:tabs>
          <w:tab w:val="left" w:pos="1200"/>
        </w:tabs>
        <w:rPr>
          <w:rFonts w:asciiTheme="minorHAnsi" w:eastAsiaTheme="minorEastAsia" w:hAnsiTheme="minorHAnsi" w:cstheme="minorBidi"/>
          <w:noProof/>
          <w:sz w:val="22"/>
          <w:szCs w:val="22"/>
          <w:lang w:eastAsia="en-GB"/>
        </w:rPr>
      </w:pPr>
      <w:hyperlink w:anchor="_Toc528243219" w:history="1">
        <w:r w:rsidRPr="008E0AD6">
          <w:rPr>
            <w:rStyle w:val="Hyperlink"/>
            <w:noProof/>
          </w:rPr>
          <w:t>8.1.1</w:t>
        </w:r>
        <w:r>
          <w:rPr>
            <w:rFonts w:asciiTheme="minorHAnsi" w:eastAsiaTheme="minorEastAsia" w:hAnsiTheme="minorHAnsi" w:cstheme="minorBidi"/>
            <w:noProof/>
            <w:sz w:val="22"/>
            <w:szCs w:val="22"/>
            <w:lang w:eastAsia="en-GB"/>
          </w:rPr>
          <w:tab/>
        </w:r>
        <w:r w:rsidRPr="008E0AD6">
          <w:rPr>
            <w:rStyle w:val="Hyperlink"/>
            <w:noProof/>
          </w:rPr>
          <w:t>Product Safety</w:t>
        </w:r>
        <w:r>
          <w:rPr>
            <w:noProof/>
            <w:webHidden/>
          </w:rPr>
          <w:tab/>
        </w:r>
        <w:r>
          <w:rPr>
            <w:noProof/>
            <w:webHidden/>
          </w:rPr>
          <w:fldChar w:fldCharType="begin"/>
        </w:r>
        <w:r>
          <w:rPr>
            <w:noProof/>
            <w:webHidden/>
          </w:rPr>
          <w:instrText xml:space="preserve"> PAGEREF _Toc528243219 \h </w:instrText>
        </w:r>
        <w:r>
          <w:rPr>
            <w:noProof/>
            <w:webHidden/>
          </w:rPr>
        </w:r>
        <w:r>
          <w:rPr>
            <w:noProof/>
            <w:webHidden/>
          </w:rPr>
          <w:fldChar w:fldCharType="separate"/>
        </w:r>
        <w:r>
          <w:rPr>
            <w:noProof/>
            <w:webHidden/>
          </w:rPr>
          <w:t>8</w:t>
        </w:r>
        <w:r>
          <w:rPr>
            <w:noProof/>
            <w:webHidden/>
          </w:rPr>
          <w:fldChar w:fldCharType="end"/>
        </w:r>
      </w:hyperlink>
    </w:p>
    <w:p w:rsidR="00394BD1" w:rsidRDefault="00394BD1">
      <w:pPr>
        <w:pStyle w:val="TOC3"/>
        <w:tabs>
          <w:tab w:val="left" w:pos="1200"/>
        </w:tabs>
        <w:rPr>
          <w:rFonts w:asciiTheme="minorHAnsi" w:eastAsiaTheme="minorEastAsia" w:hAnsiTheme="minorHAnsi" w:cstheme="minorBidi"/>
          <w:noProof/>
          <w:sz w:val="22"/>
          <w:szCs w:val="22"/>
          <w:lang w:eastAsia="en-GB"/>
        </w:rPr>
      </w:pPr>
      <w:hyperlink w:anchor="_Toc528243220" w:history="1">
        <w:r w:rsidRPr="008E0AD6">
          <w:rPr>
            <w:rStyle w:val="Hyperlink"/>
            <w:noProof/>
          </w:rPr>
          <w:t>8.1.2</w:t>
        </w:r>
        <w:r>
          <w:rPr>
            <w:rFonts w:asciiTheme="minorHAnsi" w:eastAsiaTheme="minorEastAsia" w:hAnsiTheme="minorHAnsi" w:cstheme="minorBidi"/>
            <w:noProof/>
            <w:sz w:val="22"/>
            <w:szCs w:val="22"/>
            <w:lang w:eastAsia="en-GB"/>
          </w:rPr>
          <w:tab/>
        </w:r>
        <w:r w:rsidRPr="008E0AD6">
          <w:rPr>
            <w:rStyle w:val="Hyperlink"/>
            <w:noProof/>
          </w:rPr>
          <w:t>Prevention of Counterfeit Parts</w:t>
        </w:r>
        <w:r>
          <w:rPr>
            <w:noProof/>
            <w:webHidden/>
          </w:rPr>
          <w:tab/>
        </w:r>
        <w:r>
          <w:rPr>
            <w:noProof/>
            <w:webHidden/>
          </w:rPr>
          <w:fldChar w:fldCharType="begin"/>
        </w:r>
        <w:r>
          <w:rPr>
            <w:noProof/>
            <w:webHidden/>
          </w:rPr>
          <w:instrText xml:space="preserve"> PAGEREF _Toc528243220 \h </w:instrText>
        </w:r>
        <w:r>
          <w:rPr>
            <w:noProof/>
            <w:webHidden/>
          </w:rPr>
        </w:r>
        <w:r>
          <w:rPr>
            <w:noProof/>
            <w:webHidden/>
          </w:rPr>
          <w:fldChar w:fldCharType="separate"/>
        </w:r>
        <w:r>
          <w:rPr>
            <w:noProof/>
            <w:webHidden/>
          </w:rPr>
          <w:t>9</w:t>
        </w:r>
        <w:r>
          <w:rPr>
            <w:noProof/>
            <w:webHidden/>
          </w:rPr>
          <w:fldChar w:fldCharType="end"/>
        </w:r>
      </w:hyperlink>
    </w:p>
    <w:p w:rsidR="00394BD1" w:rsidRDefault="00394BD1">
      <w:pPr>
        <w:pStyle w:val="TOC2"/>
        <w:rPr>
          <w:rFonts w:asciiTheme="minorHAnsi" w:eastAsiaTheme="minorEastAsia" w:hAnsiTheme="minorHAnsi" w:cstheme="minorBidi"/>
          <w:szCs w:val="22"/>
          <w:lang w:eastAsia="en-GB"/>
        </w:rPr>
      </w:pPr>
      <w:hyperlink w:anchor="_Toc528243221" w:history="1">
        <w:r w:rsidRPr="008E0AD6">
          <w:rPr>
            <w:rStyle w:val="Hyperlink"/>
          </w:rPr>
          <w:t>8.2</w:t>
        </w:r>
        <w:r>
          <w:rPr>
            <w:rFonts w:asciiTheme="minorHAnsi" w:eastAsiaTheme="minorEastAsia" w:hAnsiTheme="minorHAnsi" w:cstheme="minorBidi"/>
            <w:szCs w:val="22"/>
            <w:lang w:eastAsia="en-GB"/>
          </w:rPr>
          <w:tab/>
        </w:r>
        <w:r w:rsidRPr="008E0AD6">
          <w:rPr>
            <w:rStyle w:val="Hyperlink"/>
          </w:rPr>
          <w:t>Requirements for Products and Services</w:t>
        </w:r>
        <w:r>
          <w:rPr>
            <w:webHidden/>
          </w:rPr>
          <w:tab/>
        </w:r>
        <w:r>
          <w:rPr>
            <w:webHidden/>
          </w:rPr>
          <w:fldChar w:fldCharType="begin"/>
        </w:r>
        <w:r>
          <w:rPr>
            <w:webHidden/>
          </w:rPr>
          <w:instrText xml:space="preserve"> PAGEREF _Toc528243221 \h </w:instrText>
        </w:r>
        <w:r>
          <w:rPr>
            <w:webHidden/>
          </w:rPr>
        </w:r>
        <w:r>
          <w:rPr>
            <w:webHidden/>
          </w:rPr>
          <w:fldChar w:fldCharType="separate"/>
        </w:r>
        <w:r>
          <w:rPr>
            <w:webHidden/>
          </w:rPr>
          <w:t>9</w:t>
        </w:r>
        <w:r>
          <w:rPr>
            <w:webHidden/>
          </w:rPr>
          <w:fldChar w:fldCharType="end"/>
        </w:r>
      </w:hyperlink>
    </w:p>
    <w:p w:rsidR="00394BD1" w:rsidRDefault="00394BD1">
      <w:pPr>
        <w:pStyle w:val="TOC3"/>
        <w:tabs>
          <w:tab w:val="left" w:pos="1200"/>
        </w:tabs>
        <w:rPr>
          <w:rFonts w:asciiTheme="minorHAnsi" w:eastAsiaTheme="minorEastAsia" w:hAnsiTheme="minorHAnsi" w:cstheme="minorBidi"/>
          <w:noProof/>
          <w:sz w:val="22"/>
          <w:szCs w:val="22"/>
          <w:lang w:eastAsia="en-GB"/>
        </w:rPr>
      </w:pPr>
      <w:hyperlink w:anchor="_Toc528243222" w:history="1">
        <w:r w:rsidRPr="008E0AD6">
          <w:rPr>
            <w:rStyle w:val="Hyperlink"/>
            <w:noProof/>
          </w:rPr>
          <w:t>8.2.1</w:t>
        </w:r>
        <w:r>
          <w:rPr>
            <w:rFonts w:asciiTheme="minorHAnsi" w:eastAsiaTheme="minorEastAsia" w:hAnsiTheme="minorHAnsi" w:cstheme="minorBidi"/>
            <w:noProof/>
            <w:sz w:val="22"/>
            <w:szCs w:val="22"/>
            <w:lang w:eastAsia="en-GB"/>
          </w:rPr>
          <w:tab/>
        </w:r>
        <w:r w:rsidRPr="008E0AD6">
          <w:rPr>
            <w:rStyle w:val="Hyperlink"/>
            <w:noProof/>
          </w:rPr>
          <w:t>Customer Communication</w:t>
        </w:r>
        <w:r>
          <w:rPr>
            <w:noProof/>
            <w:webHidden/>
          </w:rPr>
          <w:tab/>
        </w:r>
        <w:r>
          <w:rPr>
            <w:noProof/>
            <w:webHidden/>
          </w:rPr>
          <w:fldChar w:fldCharType="begin"/>
        </w:r>
        <w:r>
          <w:rPr>
            <w:noProof/>
            <w:webHidden/>
          </w:rPr>
          <w:instrText xml:space="preserve"> PAGEREF _Toc528243222 \h </w:instrText>
        </w:r>
        <w:r>
          <w:rPr>
            <w:noProof/>
            <w:webHidden/>
          </w:rPr>
        </w:r>
        <w:r>
          <w:rPr>
            <w:noProof/>
            <w:webHidden/>
          </w:rPr>
          <w:fldChar w:fldCharType="separate"/>
        </w:r>
        <w:r>
          <w:rPr>
            <w:noProof/>
            <w:webHidden/>
          </w:rPr>
          <w:t>9</w:t>
        </w:r>
        <w:r>
          <w:rPr>
            <w:noProof/>
            <w:webHidden/>
          </w:rPr>
          <w:fldChar w:fldCharType="end"/>
        </w:r>
      </w:hyperlink>
    </w:p>
    <w:p w:rsidR="00394BD1" w:rsidRDefault="00394BD1">
      <w:pPr>
        <w:pStyle w:val="TOC3"/>
        <w:tabs>
          <w:tab w:val="left" w:pos="1200"/>
        </w:tabs>
        <w:rPr>
          <w:rFonts w:asciiTheme="minorHAnsi" w:eastAsiaTheme="minorEastAsia" w:hAnsiTheme="minorHAnsi" w:cstheme="minorBidi"/>
          <w:noProof/>
          <w:sz w:val="22"/>
          <w:szCs w:val="22"/>
          <w:lang w:eastAsia="en-GB"/>
        </w:rPr>
      </w:pPr>
      <w:hyperlink w:anchor="_Toc528243223" w:history="1">
        <w:r w:rsidRPr="008E0AD6">
          <w:rPr>
            <w:rStyle w:val="Hyperlink"/>
            <w:noProof/>
          </w:rPr>
          <w:t>8.2.2</w:t>
        </w:r>
        <w:r>
          <w:rPr>
            <w:rFonts w:asciiTheme="minorHAnsi" w:eastAsiaTheme="minorEastAsia" w:hAnsiTheme="minorHAnsi" w:cstheme="minorBidi"/>
            <w:noProof/>
            <w:sz w:val="22"/>
            <w:szCs w:val="22"/>
            <w:lang w:eastAsia="en-GB"/>
          </w:rPr>
          <w:tab/>
        </w:r>
        <w:r w:rsidRPr="008E0AD6">
          <w:rPr>
            <w:rStyle w:val="Hyperlink"/>
            <w:noProof/>
          </w:rPr>
          <w:t>Determining the Requirements Related to Products and Services</w:t>
        </w:r>
        <w:r>
          <w:rPr>
            <w:noProof/>
            <w:webHidden/>
          </w:rPr>
          <w:tab/>
        </w:r>
        <w:r>
          <w:rPr>
            <w:noProof/>
            <w:webHidden/>
          </w:rPr>
          <w:fldChar w:fldCharType="begin"/>
        </w:r>
        <w:r>
          <w:rPr>
            <w:noProof/>
            <w:webHidden/>
          </w:rPr>
          <w:instrText xml:space="preserve"> PAGEREF _Toc528243223 \h </w:instrText>
        </w:r>
        <w:r>
          <w:rPr>
            <w:noProof/>
            <w:webHidden/>
          </w:rPr>
        </w:r>
        <w:r>
          <w:rPr>
            <w:noProof/>
            <w:webHidden/>
          </w:rPr>
          <w:fldChar w:fldCharType="separate"/>
        </w:r>
        <w:r>
          <w:rPr>
            <w:noProof/>
            <w:webHidden/>
          </w:rPr>
          <w:t>9</w:t>
        </w:r>
        <w:r>
          <w:rPr>
            <w:noProof/>
            <w:webHidden/>
          </w:rPr>
          <w:fldChar w:fldCharType="end"/>
        </w:r>
      </w:hyperlink>
    </w:p>
    <w:p w:rsidR="00394BD1" w:rsidRDefault="00394BD1">
      <w:pPr>
        <w:pStyle w:val="TOC3"/>
        <w:tabs>
          <w:tab w:val="left" w:pos="1200"/>
        </w:tabs>
        <w:rPr>
          <w:rFonts w:asciiTheme="minorHAnsi" w:eastAsiaTheme="minorEastAsia" w:hAnsiTheme="minorHAnsi" w:cstheme="minorBidi"/>
          <w:noProof/>
          <w:sz w:val="22"/>
          <w:szCs w:val="22"/>
          <w:lang w:eastAsia="en-GB"/>
        </w:rPr>
      </w:pPr>
      <w:hyperlink w:anchor="_Toc528243224" w:history="1">
        <w:r w:rsidRPr="008E0AD6">
          <w:rPr>
            <w:rStyle w:val="Hyperlink"/>
            <w:noProof/>
          </w:rPr>
          <w:t>8.2.3</w:t>
        </w:r>
        <w:r>
          <w:rPr>
            <w:rFonts w:asciiTheme="minorHAnsi" w:eastAsiaTheme="minorEastAsia" w:hAnsiTheme="minorHAnsi" w:cstheme="minorBidi"/>
            <w:noProof/>
            <w:sz w:val="22"/>
            <w:szCs w:val="22"/>
            <w:lang w:eastAsia="en-GB"/>
          </w:rPr>
          <w:tab/>
        </w:r>
        <w:r w:rsidRPr="008E0AD6">
          <w:rPr>
            <w:rStyle w:val="Hyperlink"/>
            <w:noProof/>
          </w:rPr>
          <w:t>Review of Requirements Related to Products and Services</w:t>
        </w:r>
        <w:r>
          <w:rPr>
            <w:noProof/>
            <w:webHidden/>
          </w:rPr>
          <w:tab/>
        </w:r>
        <w:r>
          <w:rPr>
            <w:noProof/>
            <w:webHidden/>
          </w:rPr>
          <w:fldChar w:fldCharType="begin"/>
        </w:r>
        <w:r>
          <w:rPr>
            <w:noProof/>
            <w:webHidden/>
          </w:rPr>
          <w:instrText xml:space="preserve"> PAGEREF _Toc528243224 \h </w:instrText>
        </w:r>
        <w:r>
          <w:rPr>
            <w:noProof/>
            <w:webHidden/>
          </w:rPr>
        </w:r>
        <w:r>
          <w:rPr>
            <w:noProof/>
            <w:webHidden/>
          </w:rPr>
          <w:fldChar w:fldCharType="separate"/>
        </w:r>
        <w:r>
          <w:rPr>
            <w:noProof/>
            <w:webHidden/>
          </w:rPr>
          <w:t>9</w:t>
        </w:r>
        <w:r>
          <w:rPr>
            <w:noProof/>
            <w:webHidden/>
          </w:rPr>
          <w:fldChar w:fldCharType="end"/>
        </w:r>
      </w:hyperlink>
    </w:p>
    <w:p w:rsidR="00394BD1" w:rsidRDefault="00394BD1">
      <w:pPr>
        <w:pStyle w:val="TOC3"/>
        <w:tabs>
          <w:tab w:val="left" w:pos="1200"/>
        </w:tabs>
        <w:rPr>
          <w:rFonts w:asciiTheme="minorHAnsi" w:eastAsiaTheme="minorEastAsia" w:hAnsiTheme="minorHAnsi" w:cstheme="minorBidi"/>
          <w:noProof/>
          <w:sz w:val="22"/>
          <w:szCs w:val="22"/>
          <w:lang w:eastAsia="en-GB"/>
        </w:rPr>
      </w:pPr>
      <w:hyperlink w:anchor="_Toc528243225" w:history="1">
        <w:r w:rsidRPr="008E0AD6">
          <w:rPr>
            <w:rStyle w:val="Hyperlink"/>
            <w:noProof/>
          </w:rPr>
          <w:t>8.2.4</w:t>
        </w:r>
        <w:r>
          <w:rPr>
            <w:rFonts w:asciiTheme="minorHAnsi" w:eastAsiaTheme="minorEastAsia" w:hAnsiTheme="minorHAnsi" w:cstheme="minorBidi"/>
            <w:noProof/>
            <w:sz w:val="22"/>
            <w:szCs w:val="22"/>
            <w:lang w:eastAsia="en-GB"/>
          </w:rPr>
          <w:tab/>
        </w:r>
        <w:r w:rsidRPr="008E0AD6">
          <w:rPr>
            <w:rStyle w:val="Hyperlink"/>
            <w:noProof/>
          </w:rPr>
          <w:t>Changes to Requirements for Products and Services</w:t>
        </w:r>
        <w:r>
          <w:rPr>
            <w:noProof/>
            <w:webHidden/>
          </w:rPr>
          <w:tab/>
        </w:r>
        <w:r>
          <w:rPr>
            <w:noProof/>
            <w:webHidden/>
          </w:rPr>
          <w:fldChar w:fldCharType="begin"/>
        </w:r>
        <w:r>
          <w:rPr>
            <w:noProof/>
            <w:webHidden/>
          </w:rPr>
          <w:instrText xml:space="preserve"> PAGEREF _Toc528243225 \h </w:instrText>
        </w:r>
        <w:r>
          <w:rPr>
            <w:noProof/>
            <w:webHidden/>
          </w:rPr>
        </w:r>
        <w:r>
          <w:rPr>
            <w:noProof/>
            <w:webHidden/>
          </w:rPr>
          <w:fldChar w:fldCharType="separate"/>
        </w:r>
        <w:r>
          <w:rPr>
            <w:noProof/>
            <w:webHidden/>
          </w:rPr>
          <w:t>9</w:t>
        </w:r>
        <w:r>
          <w:rPr>
            <w:noProof/>
            <w:webHidden/>
          </w:rPr>
          <w:fldChar w:fldCharType="end"/>
        </w:r>
      </w:hyperlink>
    </w:p>
    <w:p w:rsidR="00394BD1" w:rsidRDefault="00394BD1">
      <w:pPr>
        <w:pStyle w:val="TOC2"/>
        <w:rPr>
          <w:rFonts w:asciiTheme="minorHAnsi" w:eastAsiaTheme="minorEastAsia" w:hAnsiTheme="minorHAnsi" w:cstheme="minorBidi"/>
          <w:szCs w:val="22"/>
          <w:lang w:eastAsia="en-GB"/>
        </w:rPr>
      </w:pPr>
      <w:hyperlink w:anchor="_Toc528243226" w:history="1">
        <w:r w:rsidRPr="008E0AD6">
          <w:rPr>
            <w:rStyle w:val="Hyperlink"/>
          </w:rPr>
          <w:t>8.3</w:t>
        </w:r>
        <w:r>
          <w:rPr>
            <w:rFonts w:asciiTheme="minorHAnsi" w:eastAsiaTheme="minorEastAsia" w:hAnsiTheme="minorHAnsi" w:cstheme="minorBidi"/>
            <w:szCs w:val="22"/>
            <w:lang w:eastAsia="en-GB"/>
          </w:rPr>
          <w:tab/>
        </w:r>
        <w:r w:rsidRPr="008E0AD6">
          <w:rPr>
            <w:rStyle w:val="Hyperlink"/>
          </w:rPr>
          <w:t>Design and Development of Products and Services</w:t>
        </w:r>
        <w:r>
          <w:rPr>
            <w:webHidden/>
          </w:rPr>
          <w:tab/>
        </w:r>
        <w:r>
          <w:rPr>
            <w:webHidden/>
          </w:rPr>
          <w:fldChar w:fldCharType="begin"/>
        </w:r>
        <w:r>
          <w:rPr>
            <w:webHidden/>
          </w:rPr>
          <w:instrText xml:space="preserve"> PAGEREF _Toc528243226 \h </w:instrText>
        </w:r>
        <w:r>
          <w:rPr>
            <w:webHidden/>
          </w:rPr>
        </w:r>
        <w:r>
          <w:rPr>
            <w:webHidden/>
          </w:rPr>
          <w:fldChar w:fldCharType="separate"/>
        </w:r>
        <w:r>
          <w:rPr>
            <w:webHidden/>
          </w:rPr>
          <w:t>9</w:t>
        </w:r>
        <w:r>
          <w:rPr>
            <w:webHidden/>
          </w:rPr>
          <w:fldChar w:fldCharType="end"/>
        </w:r>
      </w:hyperlink>
    </w:p>
    <w:p w:rsidR="00394BD1" w:rsidRDefault="00394BD1">
      <w:pPr>
        <w:pStyle w:val="TOC3"/>
        <w:tabs>
          <w:tab w:val="left" w:pos="1200"/>
        </w:tabs>
        <w:rPr>
          <w:rFonts w:asciiTheme="minorHAnsi" w:eastAsiaTheme="minorEastAsia" w:hAnsiTheme="minorHAnsi" w:cstheme="minorBidi"/>
          <w:noProof/>
          <w:sz w:val="22"/>
          <w:szCs w:val="22"/>
          <w:lang w:eastAsia="en-GB"/>
        </w:rPr>
      </w:pPr>
      <w:hyperlink w:anchor="_Toc528243227" w:history="1">
        <w:r w:rsidRPr="008E0AD6">
          <w:rPr>
            <w:rStyle w:val="Hyperlink"/>
            <w:noProof/>
          </w:rPr>
          <w:t>8.3.1</w:t>
        </w:r>
        <w:r>
          <w:rPr>
            <w:rFonts w:asciiTheme="minorHAnsi" w:eastAsiaTheme="minorEastAsia" w:hAnsiTheme="minorHAnsi" w:cstheme="minorBidi"/>
            <w:noProof/>
            <w:sz w:val="22"/>
            <w:szCs w:val="22"/>
            <w:lang w:eastAsia="en-GB"/>
          </w:rPr>
          <w:tab/>
        </w:r>
        <w:r w:rsidRPr="008E0AD6">
          <w:rPr>
            <w:rStyle w:val="Hyperlink"/>
            <w:noProof/>
          </w:rPr>
          <w:t>General</w:t>
        </w:r>
        <w:r>
          <w:rPr>
            <w:noProof/>
            <w:webHidden/>
          </w:rPr>
          <w:tab/>
        </w:r>
        <w:r>
          <w:rPr>
            <w:noProof/>
            <w:webHidden/>
          </w:rPr>
          <w:fldChar w:fldCharType="begin"/>
        </w:r>
        <w:r>
          <w:rPr>
            <w:noProof/>
            <w:webHidden/>
          </w:rPr>
          <w:instrText xml:space="preserve"> PAGEREF _Toc528243227 \h </w:instrText>
        </w:r>
        <w:r>
          <w:rPr>
            <w:noProof/>
            <w:webHidden/>
          </w:rPr>
        </w:r>
        <w:r>
          <w:rPr>
            <w:noProof/>
            <w:webHidden/>
          </w:rPr>
          <w:fldChar w:fldCharType="separate"/>
        </w:r>
        <w:r>
          <w:rPr>
            <w:noProof/>
            <w:webHidden/>
          </w:rPr>
          <w:t>9</w:t>
        </w:r>
        <w:r>
          <w:rPr>
            <w:noProof/>
            <w:webHidden/>
          </w:rPr>
          <w:fldChar w:fldCharType="end"/>
        </w:r>
      </w:hyperlink>
    </w:p>
    <w:p w:rsidR="00394BD1" w:rsidRDefault="00394BD1">
      <w:pPr>
        <w:pStyle w:val="TOC3"/>
        <w:tabs>
          <w:tab w:val="left" w:pos="1200"/>
        </w:tabs>
        <w:rPr>
          <w:rFonts w:asciiTheme="minorHAnsi" w:eastAsiaTheme="minorEastAsia" w:hAnsiTheme="minorHAnsi" w:cstheme="minorBidi"/>
          <w:noProof/>
          <w:sz w:val="22"/>
          <w:szCs w:val="22"/>
          <w:lang w:eastAsia="en-GB"/>
        </w:rPr>
      </w:pPr>
      <w:hyperlink w:anchor="_Toc528243228" w:history="1">
        <w:r w:rsidRPr="008E0AD6">
          <w:rPr>
            <w:rStyle w:val="Hyperlink"/>
            <w:noProof/>
          </w:rPr>
          <w:t>8.3.2</w:t>
        </w:r>
        <w:r>
          <w:rPr>
            <w:rFonts w:asciiTheme="minorHAnsi" w:eastAsiaTheme="minorEastAsia" w:hAnsiTheme="minorHAnsi" w:cstheme="minorBidi"/>
            <w:noProof/>
            <w:sz w:val="22"/>
            <w:szCs w:val="22"/>
            <w:lang w:eastAsia="en-GB"/>
          </w:rPr>
          <w:tab/>
        </w:r>
        <w:r w:rsidRPr="008E0AD6">
          <w:rPr>
            <w:rStyle w:val="Hyperlink"/>
            <w:noProof/>
          </w:rPr>
          <w:t>Design and Development Planning</w:t>
        </w:r>
        <w:r>
          <w:rPr>
            <w:noProof/>
            <w:webHidden/>
          </w:rPr>
          <w:tab/>
        </w:r>
        <w:r>
          <w:rPr>
            <w:noProof/>
            <w:webHidden/>
          </w:rPr>
          <w:fldChar w:fldCharType="begin"/>
        </w:r>
        <w:r>
          <w:rPr>
            <w:noProof/>
            <w:webHidden/>
          </w:rPr>
          <w:instrText xml:space="preserve"> PAGEREF _Toc528243228 \h </w:instrText>
        </w:r>
        <w:r>
          <w:rPr>
            <w:noProof/>
            <w:webHidden/>
          </w:rPr>
        </w:r>
        <w:r>
          <w:rPr>
            <w:noProof/>
            <w:webHidden/>
          </w:rPr>
          <w:fldChar w:fldCharType="separate"/>
        </w:r>
        <w:r>
          <w:rPr>
            <w:noProof/>
            <w:webHidden/>
          </w:rPr>
          <w:t>9</w:t>
        </w:r>
        <w:r>
          <w:rPr>
            <w:noProof/>
            <w:webHidden/>
          </w:rPr>
          <w:fldChar w:fldCharType="end"/>
        </w:r>
      </w:hyperlink>
    </w:p>
    <w:p w:rsidR="00394BD1" w:rsidRDefault="00394BD1">
      <w:pPr>
        <w:pStyle w:val="TOC3"/>
        <w:tabs>
          <w:tab w:val="left" w:pos="1200"/>
        </w:tabs>
        <w:rPr>
          <w:rFonts w:asciiTheme="minorHAnsi" w:eastAsiaTheme="minorEastAsia" w:hAnsiTheme="minorHAnsi" w:cstheme="minorBidi"/>
          <w:noProof/>
          <w:sz w:val="22"/>
          <w:szCs w:val="22"/>
          <w:lang w:eastAsia="en-GB"/>
        </w:rPr>
      </w:pPr>
      <w:hyperlink w:anchor="_Toc528243229" w:history="1">
        <w:r w:rsidRPr="008E0AD6">
          <w:rPr>
            <w:rStyle w:val="Hyperlink"/>
            <w:noProof/>
          </w:rPr>
          <w:t>8.3.3</w:t>
        </w:r>
        <w:r>
          <w:rPr>
            <w:rFonts w:asciiTheme="minorHAnsi" w:eastAsiaTheme="minorEastAsia" w:hAnsiTheme="minorHAnsi" w:cstheme="minorBidi"/>
            <w:noProof/>
            <w:sz w:val="22"/>
            <w:szCs w:val="22"/>
            <w:lang w:eastAsia="en-GB"/>
          </w:rPr>
          <w:tab/>
        </w:r>
        <w:r w:rsidRPr="008E0AD6">
          <w:rPr>
            <w:rStyle w:val="Hyperlink"/>
            <w:noProof/>
          </w:rPr>
          <w:t>Design and Development Inputs</w:t>
        </w:r>
        <w:r>
          <w:rPr>
            <w:noProof/>
            <w:webHidden/>
          </w:rPr>
          <w:tab/>
        </w:r>
        <w:r>
          <w:rPr>
            <w:noProof/>
            <w:webHidden/>
          </w:rPr>
          <w:fldChar w:fldCharType="begin"/>
        </w:r>
        <w:r>
          <w:rPr>
            <w:noProof/>
            <w:webHidden/>
          </w:rPr>
          <w:instrText xml:space="preserve"> PAGEREF _Toc528243229 \h </w:instrText>
        </w:r>
        <w:r>
          <w:rPr>
            <w:noProof/>
            <w:webHidden/>
          </w:rPr>
        </w:r>
        <w:r>
          <w:rPr>
            <w:noProof/>
            <w:webHidden/>
          </w:rPr>
          <w:fldChar w:fldCharType="separate"/>
        </w:r>
        <w:r>
          <w:rPr>
            <w:noProof/>
            <w:webHidden/>
          </w:rPr>
          <w:t>9</w:t>
        </w:r>
        <w:r>
          <w:rPr>
            <w:noProof/>
            <w:webHidden/>
          </w:rPr>
          <w:fldChar w:fldCharType="end"/>
        </w:r>
      </w:hyperlink>
    </w:p>
    <w:p w:rsidR="00394BD1" w:rsidRDefault="00394BD1">
      <w:pPr>
        <w:pStyle w:val="TOC3"/>
        <w:tabs>
          <w:tab w:val="left" w:pos="1200"/>
        </w:tabs>
        <w:rPr>
          <w:rFonts w:asciiTheme="minorHAnsi" w:eastAsiaTheme="minorEastAsia" w:hAnsiTheme="minorHAnsi" w:cstheme="minorBidi"/>
          <w:noProof/>
          <w:sz w:val="22"/>
          <w:szCs w:val="22"/>
          <w:lang w:eastAsia="en-GB"/>
        </w:rPr>
      </w:pPr>
      <w:hyperlink w:anchor="_Toc528243230" w:history="1">
        <w:r w:rsidRPr="008E0AD6">
          <w:rPr>
            <w:rStyle w:val="Hyperlink"/>
            <w:noProof/>
          </w:rPr>
          <w:t>8.3.4</w:t>
        </w:r>
        <w:r>
          <w:rPr>
            <w:rFonts w:asciiTheme="minorHAnsi" w:eastAsiaTheme="minorEastAsia" w:hAnsiTheme="minorHAnsi" w:cstheme="minorBidi"/>
            <w:noProof/>
            <w:sz w:val="22"/>
            <w:szCs w:val="22"/>
            <w:lang w:eastAsia="en-GB"/>
          </w:rPr>
          <w:tab/>
        </w:r>
        <w:r w:rsidRPr="008E0AD6">
          <w:rPr>
            <w:rStyle w:val="Hyperlink"/>
            <w:noProof/>
          </w:rPr>
          <w:t>Design and Development Controls</w:t>
        </w:r>
        <w:r>
          <w:rPr>
            <w:noProof/>
            <w:webHidden/>
          </w:rPr>
          <w:tab/>
        </w:r>
        <w:r>
          <w:rPr>
            <w:noProof/>
            <w:webHidden/>
          </w:rPr>
          <w:fldChar w:fldCharType="begin"/>
        </w:r>
        <w:r>
          <w:rPr>
            <w:noProof/>
            <w:webHidden/>
          </w:rPr>
          <w:instrText xml:space="preserve"> PAGEREF _Toc528243230 \h </w:instrText>
        </w:r>
        <w:r>
          <w:rPr>
            <w:noProof/>
            <w:webHidden/>
          </w:rPr>
        </w:r>
        <w:r>
          <w:rPr>
            <w:noProof/>
            <w:webHidden/>
          </w:rPr>
          <w:fldChar w:fldCharType="separate"/>
        </w:r>
        <w:r>
          <w:rPr>
            <w:noProof/>
            <w:webHidden/>
          </w:rPr>
          <w:t>9</w:t>
        </w:r>
        <w:r>
          <w:rPr>
            <w:noProof/>
            <w:webHidden/>
          </w:rPr>
          <w:fldChar w:fldCharType="end"/>
        </w:r>
      </w:hyperlink>
    </w:p>
    <w:p w:rsidR="00394BD1" w:rsidRDefault="00394BD1">
      <w:pPr>
        <w:pStyle w:val="TOC3"/>
        <w:tabs>
          <w:tab w:val="left" w:pos="1200"/>
        </w:tabs>
        <w:rPr>
          <w:rFonts w:asciiTheme="minorHAnsi" w:eastAsiaTheme="minorEastAsia" w:hAnsiTheme="minorHAnsi" w:cstheme="minorBidi"/>
          <w:noProof/>
          <w:sz w:val="22"/>
          <w:szCs w:val="22"/>
          <w:lang w:eastAsia="en-GB"/>
        </w:rPr>
      </w:pPr>
      <w:hyperlink w:anchor="_Toc528243231" w:history="1">
        <w:r w:rsidRPr="008E0AD6">
          <w:rPr>
            <w:rStyle w:val="Hyperlink"/>
            <w:noProof/>
          </w:rPr>
          <w:t>8.3.5</w:t>
        </w:r>
        <w:r>
          <w:rPr>
            <w:rFonts w:asciiTheme="minorHAnsi" w:eastAsiaTheme="minorEastAsia" w:hAnsiTheme="minorHAnsi" w:cstheme="minorBidi"/>
            <w:noProof/>
            <w:sz w:val="22"/>
            <w:szCs w:val="22"/>
            <w:lang w:eastAsia="en-GB"/>
          </w:rPr>
          <w:tab/>
        </w:r>
        <w:r w:rsidRPr="008E0AD6">
          <w:rPr>
            <w:rStyle w:val="Hyperlink"/>
            <w:noProof/>
          </w:rPr>
          <w:t>Design and Development Outputs</w:t>
        </w:r>
        <w:r>
          <w:rPr>
            <w:noProof/>
            <w:webHidden/>
          </w:rPr>
          <w:tab/>
        </w:r>
        <w:r>
          <w:rPr>
            <w:noProof/>
            <w:webHidden/>
          </w:rPr>
          <w:fldChar w:fldCharType="begin"/>
        </w:r>
        <w:r>
          <w:rPr>
            <w:noProof/>
            <w:webHidden/>
          </w:rPr>
          <w:instrText xml:space="preserve"> PAGEREF _Toc528243231 \h </w:instrText>
        </w:r>
        <w:r>
          <w:rPr>
            <w:noProof/>
            <w:webHidden/>
          </w:rPr>
        </w:r>
        <w:r>
          <w:rPr>
            <w:noProof/>
            <w:webHidden/>
          </w:rPr>
          <w:fldChar w:fldCharType="separate"/>
        </w:r>
        <w:r>
          <w:rPr>
            <w:noProof/>
            <w:webHidden/>
          </w:rPr>
          <w:t>9</w:t>
        </w:r>
        <w:r>
          <w:rPr>
            <w:noProof/>
            <w:webHidden/>
          </w:rPr>
          <w:fldChar w:fldCharType="end"/>
        </w:r>
      </w:hyperlink>
    </w:p>
    <w:p w:rsidR="00394BD1" w:rsidRDefault="00394BD1">
      <w:pPr>
        <w:pStyle w:val="TOC3"/>
        <w:tabs>
          <w:tab w:val="left" w:pos="1200"/>
        </w:tabs>
        <w:rPr>
          <w:rFonts w:asciiTheme="minorHAnsi" w:eastAsiaTheme="minorEastAsia" w:hAnsiTheme="minorHAnsi" w:cstheme="minorBidi"/>
          <w:noProof/>
          <w:sz w:val="22"/>
          <w:szCs w:val="22"/>
          <w:lang w:eastAsia="en-GB"/>
        </w:rPr>
      </w:pPr>
      <w:hyperlink w:anchor="_Toc528243232" w:history="1">
        <w:r w:rsidRPr="008E0AD6">
          <w:rPr>
            <w:rStyle w:val="Hyperlink"/>
            <w:noProof/>
          </w:rPr>
          <w:t>8.3.6</w:t>
        </w:r>
        <w:r>
          <w:rPr>
            <w:rFonts w:asciiTheme="minorHAnsi" w:eastAsiaTheme="minorEastAsia" w:hAnsiTheme="minorHAnsi" w:cstheme="minorBidi"/>
            <w:noProof/>
            <w:sz w:val="22"/>
            <w:szCs w:val="22"/>
            <w:lang w:eastAsia="en-GB"/>
          </w:rPr>
          <w:tab/>
        </w:r>
        <w:r w:rsidRPr="008E0AD6">
          <w:rPr>
            <w:rStyle w:val="Hyperlink"/>
            <w:noProof/>
          </w:rPr>
          <w:t>Design and Development Changes</w:t>
        </w:r>
        <w:r>
          <w:rPr>
            <w:noProof/>
            <w:webHidden/>
          </w:rPr>
          <w:tab/>
        </w:r>
        <w:r>
          <w:rPr>
            <w:noProof/>
            <w:webHidden/>
          </w:rPr>
          <w:fldChar w:fldCharType="begin"/>
        </w:r>
        <w:r>
          <w:rPr>
            <w:noProof/>
            <w:webHidden/>
          </w:rPr>
          <w:instrText xml:space="preserve"> PAGEREF _Toc528243232 \h </w:instrText>
        </w:r>
        <w:r>
          <w:rPr>
            <w:noProof/>
            <w:webHidden/>
          </w:rPr>
        </w:r>
        <w:r>
          <w:rPr>
            <w:noProof/>
            <w:webHidden/>
          </w:rPr>
          <w:fldChar w:fldCharType="separate"/>
        </w:r>
        <w:r>
          <w:rPr>
            <w:noProof/>
            <w:webHidden/>
          </w:rPr>
          <w:t>9</w:t>
        </w:r>
        <w:r>
          <w:rPr>
            <w:noProof/>
            <w:webHidden/>
          </w:rPr>
          <w:fldChar w:fldCharType="end"/>
        </w:r>
      </w:hyperlink>
    </w:p>
    <w:p w:rsidR="00394BD1" w:rsidRDefault="00394BD1">
      <w:pPr>
        <w:pStyle w:val="TOC2"/>
        <w:rPr>
          <w:rFonts w:asciiTheme="minorHAnsi" w:eastAsiaTheme="minorEastAsia" w:hAnsiTheme="minorHAnsi" w:cstheme="minorBidi"/>
          <w:szCs w:val="22"/>
          <w:lang w:eastAsia="en-GB"/>
        </w:rPr>
      </w:pPr>
      <w:hyperlink w:anchor="_Toc528243233" w:history="1">
        <w:r w:rsidRPr="008E0AD6">
          <w:rPr>
            <w:rStyle w:val="Hyperlink"/>
          </w:rPr>
          <w:t>8.4</w:t>
        </w:r>
        <w:r>
          <w:rPr>
            <w:rFonts w:asciiTheme="minorHAnsi" w:eastAsiaTheme="minorEastAsia" w:hAnsiTheme="minorHAnsi" w:cstheme="minorBidi"/>
            <w:szCs w:val="22"/>
            <w:lang w:eastAsia="en-GB"/>
          </w:rPr>
          <w:tab/>
        </w:r>
        <w:r w:rsidRPr="008E0AD6">
          <w:rPr>
            <w:rStyle w:val="Hyperlink"/>
          </w:rPr>
          <w:t>Control of Externally Provided Processes, Products and Services</w:t>
        </w:r>
        <w:r>
          <w:rPr>
            <w:webHidden/>
          </w:rPr>
          <w:tab/>
        </w:r>
        <w:r>
          <w:rPr>
            <w:webHidden/>
          </w:rPr>
          <w:fldChar w:fldCharType="begin"/>
        </w:r>
        <w:r>
          <w:rPr>
            <w:webHidden/>
          </w:rPr>
          <w:instrText xml:space="preserve"> PAGEREF _Toc528243233 \h </w:instrText>
        </w:r>
        <w:r>
          <w:rPr>
            <w:webHidden/>
          </w:rPr>
        </w:r>
        <w:r>
          <w:rPr>
            <w:webHidden/>
          </w:rPr>
          <w:fldChar w:fldCharType="separate"/>
        </w:r>
        <w:r>
          <w:rPr>
            <w:webHidden/>
          </w:rPr>
          <w:t>9</w:t>
        </w:r>
        <w:r>
          <w:rPr>
            <w:webHidden/>
          </w:rPr>
          <w:fldChar w:fldCharType="end"/>
        </w:r>
      </w:hyperlink>
    </w:p>
    <w:p w:rsidR="00394BD1" w:rsidRDefault="00394BD1">
      <w:pPr>
        <w:pStyle w:val="TOC3"/>
        <w:tabs>
          <w:tab w:val="left" w:pos="1200"/>
        </w:tabs>
        <w:rPr>
          <w:rFonts w:asciiTheme="minorHAnsi" w:eastAsiaTheme="minorEastAsia" w:hAnsiTheme="minorHAnsi" w:cstheme="minorBidi"/>
          <w:noProof/>
          <w:sz w:val="22"/>
          <w:szCs w:val="22"/>
          <w:lang w:eastAsia="en-GB"/>
        </w:rPr>
      </w:pPr>
      <w:hyperlink w:anchor="_Toc528243234" w:history="1">
        <w:r w:rsidRPr="008E0AD6">
          <w:rPr>
            <w:rStyle w:val="Hyperlink"/>
            <w:noProof/>
          </w:rPr>
          <w:t>8.4.1</w:t>
        </w:r>
        <w:r>
          <w:rPr>
            <w:rFonts w:asciiTheme="minorHAnsi" w:eastAsiaTheme="minorEastAsia" w:hAnsiTheme="minorHAnsi" w:cstheme="minorBidi"/>
            <w:noProof/>
            <w:sz w:val="22"/>
            <w:szCs w:val="22"/>
            <w:lang w:eastAsia="en-GB"/>
          </w:rPr>
          <w:tab/>
        </w:r>
        <w:r w:rsidRPr="008E0AD6">
          <w:rPr>
            <w:rStyle w:val="Hyperlink"/>
            <w:noProof/>
          </w:rPr>
          <w:t>General</w:t>
        </w:r>
        <w:r>
          <w:rPr>
            <w:noProof/>
            <w:webHidden/>
          </w:rPr>
          <w:tab/>
        </w:r>
        <w:r>
          <w:rPr>
            <w:noProof/>
            <w:webHidden/>
          </w:rPr>
          <w:fldChar w:fldCharType="begin"/>
        </w:r>
        <w:r>
          <w:rPr>
            <w:noProof/>
            <w:webHidden/>
          </w:rPr>
          <w:instrText xml:space="preserve"> PAGEREF _Toc528243234 \h </w:instrText>
        </w:r>
        <w:r>
          <w:rPr>
            <w:noProof/>
            <w:webHidden/>
          </w:rPr>
        </w:r>
        <w:r>
          <w:rPr>
            <w:noProof/>
            <w:webHidden/>
          </w:rPr>
          <w:fldChar w:fldCharType="separate"/>
        </w:r>
        <w:r>
          <w:rPr>
            <w:noProof/>
            <w:webHidden/>
          </w:rPr>
          <w:t>9</w:t>
        </w:r>
        <w:r>
          <w:rPr>
            <w:noProof/>
            <w:webHidden/>
          </w:rPr>
          <w:fldChar w:fldCharType="end"/>
        </w:r>
      </w:hyperlink>
    </w:p>
    <w:p w:rsidR="00394BD1" w:rsidRDefault="00394BD1">
      <w:pPr>
        <w:pStyle w:val="TOC3"/>
        <w:tabs>
          <w:tab w:val="left" w:pos="1200"/>
        </w:tabs>
        <w:rPr>
          <w:rFonts w:asciiTheme="minorHAnsi" w:eastAsiaTheme="minorEastAsia" w:hAnsiTheme="minorHAnsi" w:cstheme="minorBidi"/>
          <w:noProof/>
          <w:sz w:val="22"/>
          <w:szCs w:val="22"/>
          <w:lang w:eastAsia="en-GB"/>
        </w:rPr>
      </w:pPr>
      <w:hyperlink w:anchor="_Toc528243235" w:history="1">
        <w:r w:rsidRPr="008E0AD6">
          <w:rPr>
            <w:rStyle w:val="Hyperlink"/>
            <w:noProof/>
          </w:rPr>
          <w:t>8.4.2</w:t>
        </w:r>
        <w:r>
          <w:rPr>
            <w:rFonts w:asciiTheme="minorHAnsi" w:eastAsiaTheme="minorEastAsia" w:hAnsiTheme="minorHAnsi" w:cstheme="minorBidi"/>
            <w:noProof/>
            <w:sz w:val="22"/>
            <w:szCs w:val="22"/>
            <w:lang w:eastAsia="en-GB"/>
          </w:rPr>
          <w:tab/>
        </w:r>
        <w:r w:rsidRPr="008E0AD6">
          <w:rPr>
            <w:rStyle w:val="Hyperlink"/>
            <w:noProof/>
          </w:rPr>
          <w:t>Type and Extent of Control</w:t>
        </w:r>
        <w:r>
          <w:rPr>
            <w:noProof/>
            <w:webHidden/>
          </w:rPr>
          <w:tab/>
        </w:r>
        <w:r>
          <w:rPr>
            <w:noProof/>
            <w:webHidden/>
          </w:rPr>
          <w:fldChar w:fldCharType="begin"/>
        </w:r>
        <w:r>
          <w:rPr>
            <w:noProof/>
            <w:webHidden/>
          </w:rPr>
          <w:instrText xml:space="preserve"> PAGEREF _Toc528243235 \h </w:instrText>
        </w:r>
        <w:r>
          <w:rPr>
            <w:noProof/>
            <w:webHidden/>
          </w:rPr>
        </w:r>
        <w:r>
          <w:rPr>
            <w:noProof/>
            <w:webHidden/>
          </w:rPr>
          <w:fldChar w:fldCharType="separate"/>
        </w:r>
        <w:r>
          <w:rPr>
            <w:noProof/>
            <w:webHidden/>
          </w:rPr>
          <w:t>10</w:t>
        </w:r>
        <w:r>
          <w:rPr>
            <w:noProof/>
            <w:webHidden/>
          </w:rPr>
          <w:fldChar w:fldCharType="end"/>
        </w:r>
      </w:hyperlink>
    </w:p>
    <w:p w:rsidR="00394BD1" w:rsidRDefault="00394BD1">
      <w:pPr>
        <w:pStyle w:val="TOC4"/>
        <w:tabs>
          <w:tab w:val="left" w:pos="1600"/>
          <w:tab w:val="right" w:leader="dot" w:pos="9881"/>
        </w:tabs>
        <w:rPr>
          <w:rFonts w:asciiTheme="minorHAnsi" w:eastAsiaTheme="minorEastAsia" w:hAnsiTheme="minorHAnsi" w:cstheme="minorBidi"/>
          <w:noProof/>
          <w:sz w:val="22"/>
          <w:szCs w:val="22"/>
          <w:lang w:eastAsia="en-GB"/>
        </w:rPr>
      </w:pPr>
      <w:hyperlink w:anchor="_Toc528243236" w:history="1">
        <w:r w:rsidRPr="008E0AD6">
          <w:rPr>
            <w:rStyle w:val="Hyperlink"/>
            <w:noProof/>
          </w:rPr>
          <w:t>8.4.2.1</w:t>
        </w:r>
        <w:r>
          <w:rPr>
            <w:rFonts w:asciiTheme="minorHAnsi" w:eastAsiaTheme="minorEastAsia" w:hAnsiTheme="minorHAnsi" w:cstheme="minorBidi"/>
            <w:noProof/>
            <w:sz w:val="22"/>
            <w:szCs w:val="22"/>
            <w:lang w:eastAsia="en-GB"/>
          </w:rPr>
          <w:tab/>
        </w:r>
        <w:r w:rsidRPr="008E0AD6">
          <w:rPr>
            <w:rStyle w:val="Hyperlink"/>
            <w:noProof/>
          </w:rPr>
          <w:t>Work Transfers</w:t>
        </w:r>
        <w:r>
          <w:rPr>
            <w:noProof/>
            <w:webHidden/>
          </w:rPr>
          <w:tab/>
        </w:r>
        <w:r>
          <w:rPr>
            <w:noProof/>
            <w:webHidden/>
          </w:rPr>
          <w:fldChar w:fldCharType="begin"/>
        </w:r>
        <w:r>
          <w:rPr>
            <w:noProof/>
            <w:webHidden/>
          </w:rPr>
          <w:instrText xml:space="preserve"> PAGEREF _Toc528243236 \h </w:instrText>
        </w:r>
        <w:r>
          <w:rPr>
            <w:noProof/>
            <w:webHidden/>
          </w:rPr>
        </w:r>
        <w:r>
          <w:rPr>
            <w:noProof/>
            <w:webHidden/>
          </w:rPr>
          <w:fldChar w:fldCharType="separate"/>
        </w:r>
        <w:r>
          <w:rPr>
            <w:noProof/>
            <w:webHidden/>
          </w:rPr>
          <w:t>10</w:t>
        </w:r>
        <w:r>
          <w:rPr>
            <w:noProof/>
            <w:webHidden/>
          </w:rPr>
          <w:fldChar w:fldCharType="end"/>
        </w:r>
      </w:hyperlink>
    </w:p>
    <w:p w:rsidR="00394BD1" w:rsidRDefault="00394BD1">
      <w:pPr>
        <w:pStyle w:val="TOC4"/>
        <w:tabs>
          <w:tab w:val="left" w:pos="1600"/>
          <w:tab w:val="right" w:leader="dot" w:pos="9881"/>
        </w:tabs>
        <w:rPr>
          <w:rFonts w:asciiTheme="minorHAnsi" w:eastAsiaTheme="minorEastAsia" w:hAnsiTheme="minorHAnsi" w:cstheme="minorBidi"/>
          <w:noProof/>
          <w:sz w:val="22"/>
          <w:szCs w:val="22"/>
          <w:lang w:eastAsia="en-GB"/>
        </w:rPr>
      </w:pPr>
      <w:hyperlink w:anchor="_Toc528243237" w:history="1">
        <w:r w:rsidRPr="008E0AD6">
          <w:rPr>
            <w:rStyle w:val="Hyperlink"/>
            <w:noProof/>
          </w:rPr>
          <w:t>8.4.2.2</w:t>
        </w:r>
        <w:r>
          <w:rPr>
            <w:rFonts w:asciiTheme="minorHAnsi" w:eastAsiaTheme="minorEastAsia" w:hAnsiTheme="minorHAnsi" w:cstheme="minorBidi"/>
            <w:noProof/>
            <w:sz w:val="22"/>
            <w:szCs w:val="22"/>
            <w:lang w:eastAsia="en-GB"/>
          </w:rPr>
          <w:tab/>
        </w:r>
        <w:r w:rsidRPr="008E0AD6">
          <w:rPr>
            <w:rStyle w:val="Hyperlink"/>
            <w:noProof/>
          </w:rPr>
          <w:t>Verification of Externally Provided Processes, Products and Services</w:t>
        </w:r>
        <w:r>
          <w:rPr>
            <w:noProof/>
            <w:webHidden/>
          </w:rPr>
          <w:tab/>
        </w:r>
        <w:r>
          <w:rPr>
            <w:noProof/>
            <w:webHidden/>
          </w:rPr>
          <w:fldChar w:fldCharType="begin"/>
        </w:r>
        <w:r>
          <w:rPr>
            <w:noProof/>
            <w:webHidden/>
          </w:rPr>
          <w:instrText xml:space="preserve"> PAGEREF _Toc528243237 \h </w:instrText>
        </w:r>
        <w:r>
          <w:rPr>
            <w:noProof/>
            <w:webHidden/>
          </w:rPr>
        </w:r>
        <w:r>
          <w:rPr>
            <w:noProof/>
            <w:webHidden/>
          </w:rPr>
          <w:fldChar w:fldCharType="separate"/>
        </w:r>
        <w:r>
          <w:rPr>
            <w:noProof/>
            <w:webHidden/>
          </w:rPr>
          <w:t>10</w:t>
        </w:r>
        <w:r>
          <w:rPr>
            <w:noProof/>
            <w:webHidden/>
          </w:rPr>
          <w:fldChar w:fldCharType="end"/>
        </w:r>
      </w:hyperlink>
    </w:p>
    <w:p w:rsidR="00394BD1" w:rsidRDefault="00394BD1">
      <w:pPr>
        <w:pStyle w:val="TOC3"/>
        <w:tabs>
          <w:tab w:val="left" w:pos="1200"/>
        </w:tabs>
        <w:rPr>
          <w:rFonts w:asciiTheme="minorHAnsi" w:eastAsiaTheme="minorEastAsia" w:hAnsiTheme="minorHAnsi" w:cstheme="minorBidi"/>
          <w:noProof/>
          <w:sz w:val="22"/>
          <w:szCs w:val="22"/>
          <w:lang w:eastAsia="en-GB"/>
        </w:rPr>
      </w:pPr>
      <w:hyperlink w:anchor="_Toc528243238" w:history="1">
        <w:r w:rsidRPr="008E0AD6">
          <w:rPr>
            <w:rStyle w:val="Hyperlink"/>
            <w:noProof/>
          </w:rPr>
          <w:t>8.4.3</w:t>
        </w:r>
        <w:r>
          <w:rPr>
            <w:rFonts w:asciiTheme="minorHAnsi" w:eastAsiaTheme="minorEastAsia" w:hAnsiTheme="minorHAnsi" w:cstheme="minorBidi"/>
            <w:noProof/>
            <w:sz w:val="22"/>
            <w:szCs w:val="22"/>
            <w:lang w:eastAsia="en-GB"/>
          </w:rPr>
          <w:tab/>
        </w:r>
        <w:r w:rsidRPr="008E0AD6">
          <w:rPr>
            <w:rStyle w:val="Hyperlink"/>
            <w:noProof/>
          </w:rPr>
          <w:t>Information for Suppliers</w:t>
        </w:r>
        <w:r>
          <w:rPr>
            <w:noProof/>
            <w:webHidden/>
          </w:rPr>
          <w:tab/>
        </w:r>
        <w:r>
          <w:rPr>
            <w:noProof/>
            <w:webHidden/>
          </w:rPr>
          <w:fldChar w:fldCharType="begin"/>
        </w:r>
        <w:r>
          <w:rPr>
            <w:noProof/>
            <w:webHidden/>
          </w:rPr>
          <w:instrText xml:space="preserve"> PAGEREF _Toc528243238 \h </w:instrText>
        </w:r>
        <w:r>
          <w:rPr>
            <w:noProof/>
            <w:webHidden/>
          </w:rPr>
        </w:r>
        <w:r>
          <w:rPr>
            <w:noProof/>
            <w:webHidden/>
          </w:rPr>
          <w:fldChar w:fldCharType="separate"/>
        </w:r>
        <w:r>
          <w:rPr>
            <w:noProof/>
            <w:webHidden/>
          </w:rPr>
          <w:t>10</w:t>
        </w:r>
        <w:r>
          <w:rPr>
            <w:noProof/>
            <w:webHidden/>
          </w:rPr>
          <w:fldChar w:fldCharType="end"/>
        </w:r>
      </w:hyperlink>
    </w:p>
    <w:p w:rsidR="00394BD1" w:rsidRDefault="00394BD1">
      <w:pPr>
        <w:pStyle w:val="TOC2"/>
        <w:rPr>
          <w:rFonts w:asciiTheme="minorHAnsi" w:eastAsiaTheme="minorEastAsia" w:hAnsiTheme="minorHAnsi" w:cstheme="minorBidi"/>
          <w:szCs w:val="22"/>
          <w:lang w:eastAsia="en-GB"/>
        </w:rPr>
      </w:pPr>
      <w:hyperlink w:anchor="_Toc528243239" w:history="1">
        <w:r w:rsidRPr="008E0AD6">
          <w:rPr>
            <w:rStyle w:val="Hyperlink"/>
          </w:rPr>
          <w:t>8.5</w:t>
        </w:r>
        <w:r>
          <w:rPr>
            <w:rFonts w:asciiTheme="minorHAnsi" w:eastAsiaTheme="minorEastAsia" w:hAnsiTheme="minorHAnsi" w:cstheme="minorBidi"/>
            <w:szCs w:val="22"/>
            <w:lang w:eastAsia="en-GB"/>
          </w:rPr>
          <w:tab/>
        </w:r>
        <w:r w:rsidRPr="008E0AD6">
          <w:rPr>
            <w:rStyle w:val="Hyperlink"/>
          </w:rPr>
          <w:t>Production and Service Provision</w:t>
        </w:r>
        <w:r>
          <w:rPr>
            <w:webHidden/>
          </w:rPr>
          <w:tab/>
        </w:r>
        <w:r>
          <w:rPr>
            <w:webHidden/>
          </w:rPr>
          <w:fldChar w:fldCharType="begin"/>
        </w:r>
        <w:r>
          <w:rPr>
            <w:webHidden/>
          </w:rPr>
          <w:instrText xml:space="preserve"> PAGEREF _Toc528243239 \h </w:instrText>
        </w:r>
        <w:r>
          <w:rPr>
            <w:webHidden/>
          </w:rPr>
        </w:r>
        <w:r>
          <w:rPr>
            <w:webHidden/>
          </w:rPr>
          <w:fldChar w:fldCharType="separate"/>
        </w:r>
        <w:r>
          <w:rPr>
            <w:webHidden/>
          </w:rPr>
          <w:t>10</w:t>
        </w:r>
        <w:r>
          <w:rPr>
            <w:webHidden/>
          </w:rPr>
          <w:fldChar w:fldCharType="end"/>
        </w:r>
      </w:hyperlink>
    </w:p>
    <w:p w:rsidR="00394BD1" w:rsidRDefault="00394BD1">
      <w:pPr>
        <w:pStyle w:val="TOC3"/>
        <w:tabs>
          <w:tab w:val="left" w:pos="1200"/>
        </w:tabs>
        <w:rPr>
          <w:rFonts w:asciiTheme="minorHAnsi" w:eastAsiaTheme="minorEastAsia" w:hAnsiTheme="minorHAnsi" w:cstheme="minorBidi"/>
          <w:noProof/>
          <w:sz w:val="22"/>
          <w:szCs w:val="22"/>
          <w:lang w:eastAsia="en-GB"/>
        </w:rPr>
      </w:pPr>
      <w:hyperlink w:anchor="_Toc528243240" w:history="1">
        <w:r w:rsidRPr="008E0AD6">
          <w:rPr>
            <w:rStyle w:val="Hyperlink"/>
            <w:noProof/>
          </w:rPr>
          <w:t>8.5.1</w:t>
        </w:r>
        <w:r>
          <w:rPr>
            <w:rFonts w:asciiTheme="minorHAnsi" w:eastAsiaTheme="minorEastAsia" w:hAnsiTheme="minorHAnsi" w:cstheme="minorBidi"/>
            <w:noProof/>
            <w:sz w:val="22"/>
            <w:szCs w:val="22"/>
            <w:lang w:eastAsia="en-GB"/>
          </w:rPr>
          <w:tab/>
        </w:r>
        <w:r w:rsidRPr="008E0AD6">
          <w:rPr>
            <w:rStyle w:val="Hyperlink"/>
            <w:noProof/>
          </w:rPr>
          <w:t>Control of Production and Service Provision</w:t>
        </w:r>
        <w:r>
          <w:rPr>
            <w:noProof/>
            <w:webHidden/>
          </w:rPr>
          <w:tab/>
        </w:r>
        <w:r>
          <w:rPr>
            <w:noProof/>
            <w:webHidden/>
          </w:rPr>
          <w:fldChar w:fldCharType="begin"/>
        </w:r>
        <w:r>
          <w:rPr>
            <w:noProof/>
            <w:webHidden/>
          </w:rPr>
          <w:instrText xml:space="preserve"> PAGEREF _Toc528243240 \h </w:instrText>
        </w:r>
        <w:r>
          <w:rPr>
            <w:noProof/>
            <w:webHidden/>
          </w:rPr>
        </w:r>
        <w:r>
          <w:rPr>
            <w:noProof/>
            <w:webHidden/>
          </w:rPr>
          <w:fldChar w:fldCharType="separate"/>
        </w:r>
        <w:r>
          <w:rPr>
            <w:noProof/>
            <w:webHidden/>
          </w:rPr>
          <w:t>10</w:t>
        </w:r>
        <w:r>
          <w:rPr>
            <w:noProof/>
            <w:webHidden/>
          </w:rPr>
          <w:fldChar w:fldCharType="end"/>
        </w:r>
      </w:hyperlink>
    </w:p>
    <w:p w:rsidR="00394BD1" w:rsidRDefault="00394BD1">
      <w:pPr>
        <w:pStyle w:val="TOC4"/>
        <w:tabs>
          <w:tab w:val="left" w:pos="1600"/>
          <w:tab w:val="right" w:leader="dot" w:pos="9881"/>
        </w:tabs>
        <w:rPr>
          <w:rFonts w:asciiTheme="minorHAnsi" w:eastAsiaTheme="minorEastAsia" w:hAnsiTheme="minorHAnsi" w:cstheme="minorBidi"/>
          <w:noProof/>
          <w:sz w:val="22"/>
          <w:szCs w:val="22"/>
          <w:lang w:eastAsia="en-GB"/>
        </w:rPr>
      </w:pPr>
      <w:hyperlink w:anchor="_Toc528243241" w:history="1">
        <w:r w:rsidRPr="008E0AD6">
          <w:rPr>
            <w:rStyle w:val="Hyperlink"/>
            <w:noProof/>
          </w:rPr>
          <w:t>8.5.1.1</w:t>
        </w:r>
        <w:r>
          <w:rPr>
            <w:rFonts w:asciiTheme="minorHAnsi" w:eastAsiaTheme="minorEastAsia" w:hAnsiTheme="minorHAnsi" w:cstheme="minorBidi"/>
            <w:noProof/>
            <w:sz w:val="22"/>
            <w:szCs w:val="22"/>
            <w:lang w:eastAsia="en-GB"/>
          </w:rPr>
          <w:tab/>
        </w:r>
        <w:r w:rsidRPr="008E0AD6">
          <w:rPr>
            <w:rStyle w:val="Hyperlink"/>
            <w:noProof/>
          </w:rPr>
          <w:t>Control of Equipment, Tools and Software Programs</w:t>
        </w:r>
        <w:r>
          <w:rPr>
            <w:noProof/>
            <w:webHidden/>
          </w:rPr>
          <w:tab/>
        </w:r>
        <w:r>
          <w:rPr>
            <w:noProof/>
            <w:webHidden/>
          </w:rPr>
          <w:fldChar w:fldCharType="begin"/>
        </w:r>
        <w:r>
          <w:rPr>
            <w:noProof/>
            <w:webHidden/>
          </w:rPr>
          <w:instrText xml:space="preserve"> PAGEREF _Toc528243241 \h </w:instrText>
        </w:r>
        <w:r>
          <w:rPr>
            <w:noProof/>
            <w:webHidden/>
          </w:rPr>
        </w:r>
        <w:r>
          <w:rPr>
            <w:noProof/>
            <w:webHidden/>
          </w:rPr>
          <w:fldChar w:fldCharType="separate"/>
        </w:r>
        <w:r>
          <w:rPr>
            <w:noProof/>
            <w:webHidden/>
          </w:rPr>
          <w:t>11</w:t>
        </w:r>
        <w:r>
          <w:rPr>
            <w:noProof/>
            <w:webHidden/>
          </w:rPr>
          <w:fldChar w:fldCharType="end"/>
        </w:r>
      </w:hyperlink>
    </w:p>
    <w:p w:rsidR="00394BD1" w:rsidRDefault="00394BD1">
      <w:pPr>
        <w:pStyle w:val="TOC4"/>
        <w:tabs>
          <w:tab w:val="left" w:pos="1600"/>
          <w:tab w:val="right" w:leader="dot" w:pos="9881"/>
        </w:tabs>
        <w:rPr>
          <w:rFonts w:asciiTheme="minorHAnsi" w:eastAsiaTheme="minorEastAsia" w:hAnsiTheme="minorHAnsi" w:cstheme="minorBidi"/>
          <w:noProof/>
          <w:sz w:val="22"/>
          <w:szCs w:val="22"/>
          <w:lang w:eastAsia="en-GB"/>
        </w:rPr>
      </w:pPr>
      <w:hyperlink w:anchor="_Toc528243242" w:history="1">
        <w:r w:rsidRPr="008E0AD6">
          <w:rPr>
            <w:rStyle w:val="Hyperlink"/>
            <w:noProof/>
          </w:rPr>
          <w:t>8.5.1.2</w:t>
        </w:r>
        <w:r>
          <w:rPr>
            <w:rFonts w:asciiTheme="minorHAnsi" w:eastAsiaTheme="minorEastAsia" w:hAnsiTheme="minorHAnsi" w:cstheme="minorBidi"/>
            <w:noProof/>
            <w:sz w:val="22"/>
            <w:szCs w:val="22"/>
            <w:lang w:eastAsia="en-GB"/>
          </w:rPr>
          <w:tab/>
        </w:r>
        <w:r w:rsidRPr="008E0AD6">
          <w:rPr>
            <w:rStyle w:val="Hyperlink"/>
            <w:noProof/>
          </w:rPr>
          <w:t>Production Process Verification</w:t>
        </w:r>
        <w:r>
          <w:rPr>
            <w:noProof/>
            <w:webHidden/>
          </w:rPr>
          <w:tab/>
        </w:r>
        <w:r>
          <w:rPr>
            <w:noProof/>
            <w:webHidden/>
          </w:rPr>
          <w:fldChar w:fldCharType="begin"/>
        </w:r>
        <w:r>
          <w:rPr>
            <w:noProof/>
            <w:webHidden/>
          </w:rPr>
          <w:instrText xml:space="preserve"> PAGEREF _Toc528243242 \h </w:instrText>
        </w:r>
        <w:r>
          <w:rPr>
            <w:noProof/>
            <w:webHidden/>
          </w:rPr>
        </w:r>
        <w:r>
          <w:rPr>
            <w:noProof/>
            <w:webHidden/>
          </w:rPr>
          <w:fldChar w:fldCharType="separate"/>
        </w:r>
        <w:r>
          <w:rPr>
            <w:noProof/>
            <w:webHidden/>
          </w:rPr>
          <w:t>11</w:t>
        </w:r>
        <w:r>
          <w:rPr>
            <w:noProof/>
            <w:webHidden/>
          </w:rPr>
          <w:fldChar w:fldCharType="end"/>
        </w:r>
      </w:hyperlink>
    </w:p>
    <w:p w:rsidR="00394BD1" w:rsidRDefault="00394BD1">
      <w:pPr>
        <w:pStyle w:val="TOC3"/>
        <w:tabs>
          <w:tab w:val="left" w:pos="1200"/>
        </w:tabs>
        <w:rPr>
          <w:rFonts w:asciiTheme="minorHAnsi" w:eastAsiaTheme="minorEastAsia" w:hAnsiTheme="minorHAnsi" w:cstheme="minorBidi"/>
          <w:noProof/>
          <w:sz w:val="22"/>
          <w:szCs w:val="22"/>
          <w:lang w:eastAsia="en-GB"/>
        </w:rPr>
      </w:pPr>
      <w:hyperlink w:anchor="_Toc528243243" w:history="1">
        <w:r w:rsidRPr="008E0AD6">
          <w:rPr>
            <w:rStyle w:val="Hyperlink"/>
            <w:noProof/>
          </w:rPr>
          <w:t>8.5.2</w:t>
        </w:r>
        <w:r>
          <w:rPr>
            <w:rFonts w:asciiTheme="minorHAnsi" w:eastAsiaTheme="minorEastAsia" w:hAnsiTheme="minorHAnsi" w:cstheme="minorBidi"/>
            <w:noProof/>
            <w:sz w:val="22"/>
            <w:szCs w:val="22"/>
            <w:lang w:eastAsia="en-GB"/>
          </w:rPr>
          <w:tab/>
        </w:r>
        <w:r w:rsidRPr="008E0AD6">
          <w:rPr>
            <w:rStyle w:val="Hyperlink"/>
            <w:noProof/>
          </w:rPr>
          <w:t>Identification and Traceability</w:t>
        </w:r>
        <w:r>
          <w:rPr>
            <w:noProof/>
            <w:webHidden/>
          </w:rPr>
          <w:tab/>
        </w:r>
        <w:r>
          <w:rPr>
            <w:noProof/>
            <w:webHidden/>
          </w:rPr>
          <w:fldChar w:fldCharType="begin"/>
        </w:r>
        <w:r>
          <w:rPr>
            <w:noProof/>
            <w:webHidden/>
          </w:rPr>
          <w:instrText xml:space="preserve"> PAGEREF _Toc528243243 \h </w:instrText>
        </w:r>
        <w:r>
          <w:rPr>
            <w:noProof/>
            <w:webHidden/>
          </w:rPr>
        </w:r>
        <w:r>
          <w:rPr>
            <w:noProof/>
            <w:webHidden/>
          </w:rPr>
          <w:fldChar w:fldCharType="separate"/>
        </w:r>
        <w:r>
          <w:rPr>
            <w:noProof/>
            <w:webHidden/>
          </w:rPr>
          <w:t>12</w:t>
        </w:r>
        <w:r>
          <w:rPr>
            <w:noProof/>
            <w:webHidden/>
          </w:rPr>
          <w:fldChar w:fldCharType="end"/>
        </w:r>
      </w:hyperlink>
    </w:p>
    <w:p w:rsidR="00394BD1" w:rsidRDefault="00394BD1">
      <w:pPr>
        <w:pStyle w:val="TOC3"/>
        <w:tabs>
          <w:tab w:val="left" w:pos="1200"/>
        </w:tabs>
        <w:rPr>
          <w:rFonts w:asciiTheme="minorHAnsi" w:eastAsiaTheme="minorEastAsia" w:hAnsiTheme="minorHAnsi" w:cstheme="minorBidi"/>
          <w:noProof/>
          <w:sz w:val="22"/>
          <w:szCs w:val="22"/>
          <w:lang w:eastAsia="en-GB"/>
        </w:rPr>
      </w:pPr>
      <w:hyperlink w:anchor="_Toc528243244" w:history="1">
        <w:r w:rsidRPr="008E0AD6">
          <w:rPr>
            <w:rStyle w:val="Hyperlink"/>
            <w:noProof/>
          </w:rPr>
          <w:t>8.5.3</w:t>
        </w:r>
        <w:r>
          <w:rPr>
            <w:rFonts w:asciiTheme="minorHAnsi" w:eastAsiaTheme="minorEastAsia" w:hAnsiTheme="minorHAnsi" w:cstheme="minorBidi"/>
            <w:noProof/>
            <w:sz w:val="22"/>
            <w:szCs w:val="22"/>
            <w:lang w:eastAsia="en-GB"/>
          </w:rPr>
          <w:tab/>
        </w:r>
        <w:r w:rsidRPr="008E0AD6">
          <w:rPr>
            <w:rStyle w:val="Hyperlink"/>
            <w:noProof/>
          </w:rPr>
          <w:t>Property Belonging to Customers or Suppliers</w:t>
        </w:r>
        <w:r>
          <w:rPr>
            <w:noProof/>
            <w:webHidden/>
          </w:rPr>
          <w:tab/>
        </w:r>
        <w:r>
          <w:rPr>
            <w:noProof/>
            <w:webHidden/>
          </w:rPr>
          <w:fldChar w:fldCharType="begin"/>
        </w:r>
        <w:r>
          <w:rPr>
            <w:noProof/>
            <w:webHidden/>
          </w:rPr>
          <w:instrText xml:space="preserve"> PAGEREF _Toc528243244 \h </w:instrText>
        </w:r>
        <w:r>
          <w:rPr>
            <w:noProof/>
            <w:webHidden/>
          </w:rPr>
        </w:r>
        <w:r>
          <w:rPr>
            <w:noProof/>
            <w:webHidden/>
          </w:rPr>
          <w:fldChar w:fldCharType="separate"/>
        </w:r>
        <w:r>
          <w:rPr>
            <w:noProof/>
            <w:webHidden/>
          </w:rPr>
          <w:t>12</w:t>
        </w:r>
        <w:r>
          <w:rPr>
            <w:noProof/>
            <w:webHidden/>
          </w:rPr>
          <w:fldChar w:fldCharType="end"/>
        </w:r>
      </w:hyperlink>
    </w:p>
    <w:p w:rsidR="00394BD1" w:rsidRDefault="00394BD1">
      <w:pPr>
        <w:pStyle w:val="TOC3"/>
        <w:tabs>
          <w:tab w:val="left" w:pos="1200"/>
        </w:tabs>
        <w:rPr>
          <w:rFonts w:asciiTheme="minorHAnsi" w:eastAsiaTheme="minorEastAsia" w:hAnsiTheme="minorHAnsi" w:cstheme="minorBidi"/>
          <w:noProof/>
          <w:sz w:val="22"/>
          <w:szCs w:val="22"/>
          <w:lang w:eastAsia="en-GB"/>
        </w:rPr>
      </w:pPr>
      <w:hyperlink w:anchor="_Toc528243245" w:history="1">
        <w:r w:rsidRPr="008E0AD6">
          <w:rPr>
            <w:rStyle w:val="Hyperlink"/>
            <w:noProof/>
          </w:rPr>
          <w:t>8.5.4</w:t>
        </w:r>
        <w:r>
          <w:rPr>
            <w:rFonts w:asciiTheme="minorHAnsi" w:eastAsiaTheme="minorEastAsia" w:hAnsiTheme="minorHAnsi" w:cstheme="minorBidi"/>
            <w:noProof/>
            <w:sz w:val="22"/>
            <w:szCs w:val="22"/>
            <w:lang w:eastAsia="en-GB"/>
          </w:rPr>
          <w:tab/>
        </w:r>
        <w:r w:rsidRPr="008E0AD6">
          <w:rPr>
            <w:rStyle w:val="Hyperlink"/>
            <w:noProof/>
          </w:rPr>
          <w:t>Preservation</w:t>
        </w:r>
        <w:r>
          <w:rPr>
            <w:noProof/>
            <w:webHidden/>
          </w:rPr>
          <w:tab/>
        </w:r>
        <w:r>
          <w:rPr>
            <w:noProof/>
            <w:webHidden/>
          </w:rPr>
          <w:fldChar w:fldCharType="begin"/>
        </w:r>
        <w:r>
          <w:rPr>
            <w:noProof/>
            <w:webHidden/>
          </w:rPr>
          <w:instrText xml:space="preserve"> PAGEREF _Toc528243245 \h </w:instrText>
        </w:r>
        <w:r>
          <w:rPr>
            <w:noProof/>
            <w:webHidden/>
          </w:rPr>
        </w:r>
        <w:r>
          <w:rPr>
            <w:noProof/>
            <w:webHidden/>
          </w:rPr>
          <w:fldChar w:fldCharType="separate"/>
        </w:r>
        <w:r>
          <w:rPr>
            <w:noProof/>
            <w:webHidden/>
          </w:rPr>
          <w:t>12</w:t>
        </w:r>
        <w:r>
          <w:rPr>
            <w:noProof/>
            <w:webHidden/>
          </w:rPr>
          <w:fldChar w:fldCharType="end"/>
        </w:r>
      </w:hyperlink>
    </w:p>
    <w:p w:rsidR="00394BD1" w:rsidRDefault="00394BD1">
      <w:pPr>
        <w:pStyle w:val="TOC3"/>
        <w:tabs>
          <w:tab w:val="left" w:pos="1200"/>
        </w:tabs>
        <w:rPr>
          <w:rFonts w:asciiTheme="minorHAnsi" w:eastAsiaTheme="minorEastAsia" w:hAnsiTheme="minorHAnsi" w:cstheme="minorBidi"/>
          <w:noProof/>
          <w:sz w:val="22"/>
          <w:szCs w:val="22"/>
          <w:lang w:eastAsia="en-GB"/>
        </w:rPr>
      </w:pPr>
      <w:hyperlink w:anchor="_Toc528243246" w:history="1">
        <w:r w:rsidRPr="008E0AD6">
          <w:rPr>
            <w:rStyle w:val="Hyperlink"/>
            <w:noProof/>
          </w:rPr>
          <w:t>8.5.5</w:t>
        </w:r>
        <w:r>
          <w:rPr>
            <w:rFonts w:asciiTheme="minorHAnsi" w:eastAsiaTheme="minorEastAsia" w:hAnsiTheme="minorHAnsi" w:cstheme="minorBidi"/>
            <w:noProof/>
            <w:sz w:val="22"/>
            <w:szCs w:val="22"/>
            <w:lang w:eastAsia="en-GB"/>
          </w:rPr>
          <w:tab/>
        </w:r>
        <w:r w:rsidRPr="008E0AD6">
          <w:rPr>
            <w:rStyle w:val="Hyperlink"/>
            <w:noProof/>
          </w:rPr>
          <w:t>Post-Delivery Activities</w:t>
        </w:r>
        <w:r>
          <w:rPr>
            <w:noProof/>
            <w:webHidden/>
          </w:rPr>
          <w:tab/>
        </w:r>
        <w:r>
          <w:rPr>
            <w:noProof/>
            <w:webHidden/>
          </w:rPr>
          <w:fldChar w:fldCharType="begin"/>
        </w:r>
        <w:r>
          <w:rPr>
            <w:noProof/>
            <w:webHidden/>
          </w:rPr>
          <w:instrText xml:space="preserve"> PAGEREF _Toc528243246 \h </w:instrText>
        </w:r>
        <w:r>
          <w:rPr>
            <w:noProof/>
            <w:webHidden/>
          </w:rPr>
        </w:r>
        <w:r>
          <w:rPr>
            <w:noProof/>
            <w:webHidden/>
          </w:rPr>
          <w:fldChar w:fldCharType="separate"/>
        </w:r>
        <w:r>
          <w:rPr>
            <w:noProof/>
            <w:webHidden/>
          </w:rPr>
          <w:t>13</w:t>
        </w:r>
        <w:r>
          <w:rPr>
            <w:noProof/>
            <w:webHidden/>
          </w:rPr>
          <w:fldChar w:fldCharType="end"/>
        </w:r>
      </w:hyperlink>
    </w:p>
    <w:p w:rsidR="00394BD1" w:rsidRDefault="00394BD1">
      <w:pPr>
        <w:pStyle w:val="TOC3"/>
        <w:tabs>
          <w:tab w:val="left" w:pos="1200"/>
        </w:tabs>
        <w:rPr>
          <w:rFonts w:asciiTheme="minorHAnsi" w:eastAsiaTheme="minorEastAsia" w:hAnsiTheme="minorHAnsi" w:cstheme="minorBidi"/>
          <w:noProof/>
          <w:sz w:val="22"/>
          <w:szCs w:val="22"/>
          <w:lang w:eastAsia="en-GB"/>
        </w:rPr>
      </w:pPr>
      <w:hyperlink w:anchor="_Toc528243247" w:history="1">
        <w:r w:rsidRPr="008E0AD6">
          <w:rPr>
            <w:rStyle w:val="Hyperlink"/>
            <w:noProof/>
          </w:rPr>
          <w:t>8.5.6</w:t>
        </w:r>
        <w:r>
          <w:rPr>
            <w:rFonts w:asciiTheme="minorHAnsi" w:eastAsiaTheme="minorEastAsia" w:hAnsiTheme="minorHAnsi" w:cstheme="minorBidi"/>
            <w:noProof/>
            <w:sz w:val="22"/>
            <w:szCs w:val="22"/>
            <w:lang w:eastAsia="en-GB"/>
          </w:rPr>
          <w:tab/>
        </w:r>
        <w:r w:rsidRPr="008E0AD6">
          <w:rPr>
            <w:rStyle w:val="Hyperlink"/>
            <w:noProof/>
          </w:rPr>
          <w:t>Control of Changes</w:t>
        </w:r>
        <w:r>
          <w:rPr>
            <w:noProof/>
            <w:webHidden/>
          </w:rPr>
          <w:tab/>
        </w:r>
        <w:r>
          <w:rPr>
            <w:noProof/>
            <w:webHidden/>
          </w:rPr>
          <w:fldChar w:fldCharType="begin"/>
        </w:r>
        <w:r>
          <w:rPr>
            <w:noProof/>
            <w:webHidden/>
          </w:rPr>
          <w:instrText xml:space="preserve"> PAGEREF _Toc528243247 \h </w:instrText>
        </w:r>
        <w:r>
          <w:rPr>
            <w:noProof/>
            <w:webHidden/>
          </w:rPr>
        </w:r>
        <w:r>
          <w:rPr>
            <w:noProof/>
            <w:webHidden/>
          </w:rPr>
          <w:fldChar w:fldCharType="separate"/>
        </w:r>
        <w:r>
          <w:rPr>
            <w:noProof/>
            <w:webHidden/>
          </w:rPr>
          <w:t>13</w:t>
        </w:r>
        <w:r>
          <w:rPr>
            <w:noProof/>
            <w:webHidden/>
          </w:rPr>
          <w:fldChar w:fldCharType="end"/>
        </w:r>
      </w:hyperlink>
    </w:p>
    <w:p w:rsidR="00394BD1" w:rsidRDefault="00394BD1">
      <w:pPr>
        <w:pStyle w:val="TOC2"/>
        <w:rPr>
          <w:rFonts w:asciiTheme="minorHAnsi" w:eastAsiaTheme="minorEastAsia" w:hAnsiTheme="minorHAnsi" w:cstheme="minorBidi"/>
          <w:szCs w:val="22"/>
          <w:lang w:eastAsia="en-GB"/>
        </w:rPr>
      </w:pPr>
      <w:hyperlink w:anchor="_Toc528243248" w:history="1">
        <w:r w:rsidRPr="008E0AD6">
          <w:rPr>
            <w:rStyle w:val="Hyperlink"/>
          </w:rPr>
          <w:t>8.6</w:t>
        </w:r>
        <w:r>
          <w:rPr>
            <w:rFonts w:asciiTheme="minorHAnsi" w:eastAsiaTheme="minorEastAsia" w:hAnsiTheme="minorHAnsi" w:cstheme="minorBidi"/>
            <w:szCs w:val="22"/>
            <w:lang w:eastAsia="en-GB"/>
          </w:rPr>
          <w:tab/>
        </w:r>
        <w:r w:rsidRPr="008E0AD6">
          <w:rPr>
            <w:rStyle w:val="Hyperlink"/>
          </w:rPr>
          <w:t>Release of Products and Services</w:t>
        </w:r>
        <w:r>
          <w:rPr>
            <w:webHidden/>
          </w:rPr>
          <w:tab/>
        </w:r>
        <w:r>
          <w:rPr>
            <w:webHidden/>
          </w:rPr>
          <w:fldChar w:fldCharType="begin"/>
        </w:r>
        <w:r>
          <w:rPr>
            <w:webHidden/>
          </w:rPr>
          <w:instrText xml:space="preserve"> PAGEREF _Toc528243248 \h </w:instrText>
        </w:r>
        <w:r>
          <w:rPr>
            <w:webHidden/>
          </w:rPr>
        </w:r>
        <w:r>
          <w:rPr>
            <w:webHidden/>
          </w:rPr>
          <w:fldChar w:fldCharType="separate"/>
        </w:r>
        <w:r>
          <w:rPr>
            <w:webHidden/>
          </w:rPr>
          <w:t>13</w:t>
        </w:r>
        <w:r>
          <w:rPr>
            <w:webHidden/>
          </w:rPr>
          <w:fldChar w:fldCharType="end"/>
        </w:r>
      </w:hyperlink>
    </w:p>
    <w:p w:rsidR="00394BD1" w:rsidRDefault="00394BD1">
      <w:pPr>
        <w:pStyle w:val="TOC2"/>
        <w:rPr>
          <w:rFonts w:asciiTheme="minorHAnsi" w:eastAsiaTheme="minorEastAsia" w:hAnsiTheme="minorHAnsi" w:cstheme="minorBidi"/>
          <w:szCs w:val="22"/>
          <w:lang w:eastAsia="en-GB"/>
        </w:rPr>
      </w:pPr>
      <w:hyperlink w:anchor="_Toc528243249" w:history="1">
        <w:r w:rsidRPr="008E0AD6">
          <w:rPr>
            <w:rStyle w:val="Hyperlink"/>
          </w:rPr>
          <w:t>8.7</w:t>
        </w:r>
        <w:r>
          <w:rPr>
            <w:rFonts w:asciiTheme="minorHAnsi" w:eastAsiaTheme="minorEastAsia" w:hAnsiTheme="minorHAnsi" w:cstheme="minorBidi"/>
            <w:szCs w:val="22"/>
            <w:lang w:eastAsia="en-GB"/>
          </w:rPr>
          <w:tab/>
        </w:r>
        <w:r w:rsidRPr="008E0AD6">
          <w:rPr>
            <w:rStyle w:val="Hyperlink"/>
          </w:rPr>
          <w:t>Control of Nonconforming Outputs</w:t>
        </w:r>
        <w:r>
          <w:rPr>
            <w:webHidden/>
          </w:rPr>
          <w:tab/>
        </w:r>
        <w:r>
          <w:rPr>
            <w:webHidden/>
          </w:rPr>
          <w:fldChar w:fldCharType="begin"/>
        </w:r>
        <w:r>
          <w:rPr>
            <w:webHidden/>
          </w:rPr>
          <w:instrText xml:space="preserve"> PAGEREF _Toc528243249 \h </w:instrText>
        </w:r>
        <w:r>
          <w:rPr>
            <w:webHidden/>
          </w:rPr>
        </w:r>
        <w:r>
          <w:rPr>
            <w:webHidden/>
          </w:rPr>
          <w:fldChar w:fldCharType="separate"/>
        </w:r>
        <w:r>
          <w:rPr>
            <w:webHidden/>
          </w:rPr>
          <w:t>14</w:t>
        </w:r>
        <w:r>
          <w:rPr>
            <w:webHidden/>
          </w:rPr>
          <w:fldChar w:fldCharType="end"/>
        </w:r>
      </w:hyperlink>
    </w:p>
    <w:p w:rsidR="00394BD1" w:rsidRDefault="00394BD1">
      <w:pPr>
        <w:pStyle w:val="TOC3"/>
        <w:tabs>
          <w:tab w:val="left" w:pos="1200"/>
        </w:tabs>
        <w:rPr>
          <w:rFonts w:asciiTheme="minorHAnsi" w:eastAsiaTheme="minorEastAsia" w:hAnsiTheme="minorHAnsi" w:cstheme="minorBidi"/>
          <w:noProof/>
          <w:sz w:val="22"/>
          <w:szCs w:val="22"/>
          <w:lang w:eastAsia="en-GB"/>
        </w:rPr>
      </w:pPr>
      <w:hyperlink w:anchor="_Toc528243250" w:history="1">
        <w:r w:rsidRPr="008E0AD6">
          <w:rPr>
            <w:rStyle w:val="Hyperlink"/>
            <w:noProof/>
          </w:rPr>
          <w:t>8.7.1</w:t>
        </w:r>
        <w:r>
          <w:rPr>
            <w:rFonts w:asciiTheme="minorHAnsi" w:eastAsiaTheme="minorEastAsia" w:hAnsiTheme="minorHAnsi" w:cstheme="minorBidi"/>
            <w:noProof/>
            <w:sz w:val="22"/>
            <w:szCs w:val="22"/>
            <w:lang w:eastAsia="en-GB"/>
          </w:rPr>
          <w:tab/>
        </w:r>
        <w:r w:rsidRPr="008E0AD6">
          <w:rPr>
            <w:rStyle w:val="Hyperlink"/>
            <w:noProof/>
          </w:rPr>
          <w:t>Nonconforming Outputs</w:t>
        </w:r>
        <w:r>
          <w:rPr>
            <w:noProof/>
            <w:webHidden/>
          </w:rPr>
          <w:tab/>
        </w:r>
        <w:r>
          <w:rPr>
            <w:noProof/>
            <w:webHidden/>
          </w:rPr>
          <w:fldChar w:fldCharType="begin"/>
        </w:r>
        <w:r>
          <w:rPr>
            <w:noProof/>
            <w:webHidden/>
          </w:rPr>
          <w:instrText xml:space="preserve"> PAGEREF _Toc528243250 \h </w:instrText>
        </w:r>
        <w:r>
          <w:rPr>
            <w:noProof/>
            <w:webHidden/>
          </w:rPr>
        </w:r>
        <w:r>
          <w:rPr>
            <w:noProof/>
            <w:webHidden/>
          </w:rPr>
          <w:fldChar w:fldCharType="separate"/>
        </w:r>
        <w:r>
          <w:rPr>
            <w:noProof/>
            <w:webHidden/>
          </w:rPr>
          <w:t>14</w:t>
        </w:r>
        <w:r>
          <w:rPr>
            <w:noProof/>
            <w:webHidden/>
          </w:rPr>
          <w:fldChar w:fldCharType="end"/>
        </w:r>
      </w:hyperlink>
    </w:p>
    <w:p w:rsidR="00394BD1" w:rsidRDefault="00394BD1">
      <w:pPr>
        <w:pStyle w:val="TOC3"/>
        <w:tabs>
          <w:tab w:val="left" w:pos="1200"/>
        </w:tabs>
        <w:rPr>
          <w:rFonts w:asciiTheme="minorHAnsi" w:eastAsiaTheme="minorEastAsia" w:hAnsiTheme="minorHAnsi" w:cstheme="minorBidi"/>
          <w:noProof/>
          <w:sz w:val="22"/>
          <w:szCs w:val="22"/>
          <w:lang w:eastAsia="en-GB"/>
        </w:rPr>
      </w:pPr>
      <w:hyperlink w:anchor="_Toc528243251" w:history="1">
        <w:r w:rsidRPr="008E0AD6">
          <w:rPr>
            <w:rStyle w:val="Hyperlink"/>
            <w:noProof/>
          </w:rPr>
          <w:t>8.7.2</w:t>
        </w:r>
        <w:r>
          <w:rPr>
            <w:rFonts w:asciiTheme="minorHAnsi" w:eastAsiaTheme="minorEastAsia" w:hAnsiTheme="minorHAnsi" w:cstheme="minorBidi"/>
            <w:noProof/>
            <w:sz w:val="22"/>
            <w:szCs w:val="22"/>
            <w:lang w:eastAsia="en-GB"/>
          </w:rPr>
          <w:tab/>
        </w:r>
        <w:r w:rsidRPr="008E0AD6">
          <w:rPr>
            <w:rStyle w:val="Hyperlink"/>
            <w:noProof/>
          </w:rPr>
          <w:t>Nonconforming Documented Information</w:t>
        </w:r>
        <w:r>
          <w:rPr>
            <w:noProof/>
            <w:webHidden/>
          </w:rPr>
          <w:tab/>
        </w:r>
        <w:r>
          <w:rPr>
            <w:noProof/>
            <w:webHidden/>
          </w:rPr>
          <w:fldChar w:fldCharType="begin"/>
        </w:r>
        <w:r>
          <w:rPr>
            <w:noProof/>
            <w:webHidden/>
          </w:rPr>
          <w:instrText xml:space="preserve"> PAGEREF _Toc528243251 \h </w:instrText>
        </w:r>
        <w:r>
          <w:rPr>
            <w:noProof/>
            <w:webHidden/>
          </w:rPr>
        </w:r>
        <w:r>
          <w:rPr>
            <w:noProof/>
            <w:webHidden/>
          </w:rPr>
          <w:fldChar w:fldCharType="separate"/>
        </w:r>
        <w:r>
          <w:rPr>
            <w:noProof/>
            <w:webHidden/>
          </w:rPr>
          <w:t>14</w:t>
        </w:r>
        <w:r>
          <w:rPr>
            <w:noProof/>
            <w:webHidden/>
          </w:rPr>
          <w:fldChar w:fldCharType="end"/>
        </w:r>
      </w:hyperlink>
    </w:p>
    <w:p w:rsidR="00394BD1" w:rsidRDefault="00394BD1">
      <w:pPr>
        <w:pStyle w:val="TOC3"/>
        <w:tabs>
          <w:tab w:val="left" w:pos="1200"/>
        </w:tabs>
        <w:rPr>
          <w:rFonts w:asciiTheme="minorHAnsi" w:eastAsiaTheme="minorEastAsia" w:hAnsiTheme="minorHAnsi" w:cstheme="minorBidi"/>
          <w:noProof/>
          <w:sz w:val="22"/>
          <w:szCs w:val="22"/>
          <w:lang w:eastAsia="en-GB"/>
        </w:rPr>
      </w:pPr>
      <w:hyperlink w:anchor="_Toc528243252" w:history="1">
        <w:r w:rsidRPr="008E0AD6">
          <w:rPr>
            <w:rStyle w:val="Hyperlink"/>
            <w:noProof/>
          </w:rPr>
          <w:t>8.7.3</w:t>
        </w:r>
        <w:r>
          <w:rPr>
            <w:rFonts w:asciiTheme="minorHAnsi" w:eastAsiaTheme="minorEastAsia" w:hAnsiTheme="minorHAnsi" w:cstheme="minorBidi"/>
            <w:noProof/>
            <w:sz w:val="22"/>
            <w:szCs w:val="22"/>
            <w:lang w:eastAsia="en-GB"/>
          </w:rPr>
          <w:tab/>
        </w:r>
        <w:r w:rsidRPr="008E0AD6">
          <w:rPr>
            <w:rStyle w:val="Hyperlink"/>
            <w:noProof/>
          </w:rPr>
          <w:t>Deviation Permits and Concessions</w:t>
        </w:r>
        <w:r>
          <w:rPr>
            <w:noProof/>
            <w:webHidden/>
          </w:rPr>
          <w:tab/>
        </w:r>
        <w:r>
          <w:rPr>
            <w:noProof/>
            <w:webHidden/>
          </w:rPr>
          <w:fldChar w:fldCharType="begin"/>
        </w:r>
        <w:r>
          <w:rPr>
            <w:noProof/>
            <w:webHidden/>
          </w:rPr>
          <w:instrText xml:space="preserve"> PAGEREF _Toc528243252 \h </w:instrText>
        </w:r>
        <w:r>
          <w:rPr>
            <w:noProof/>
            <w:webHidden/>
          </w:rPr>
        </w:r>
        <w:r>
          <w:rPr>
            <w:noProof/>
            <w:webHidden/>
          </w:rPr>
          <w:fldChar w:fldCharType="separate"/>
        </w:r>
        <w:r>
          <w:rPr>
            <w:noProof/>
            <w:webHidden/>
          </w:rPr>
          <w:t>14</w:t>
        </w:r>
        <w:r>
          <w:rPr>
            <w:noProof/>
            <w:webHidden/>
          </w:rPr>
          <w:fldChar w:fldCharType="end"/>
        </w:r>
      </w:hyperlink>
    </w:p>
    <w:p w:rsidR="00394BD1" w:rsidRDefault="00394BD1">
      <w:pPr>
        <w:pStyle w:val="TOC3"/>
        <w:tabs>
          <w:tab w:val="left" w:pos="1200"/>
        </w:tabs>
        <w:rPr>
          <w:rFonts w:asciiTheme="minorHAnsi" w:eastAsiaTheme="minorEastAsia" w:hAnsiTheme="minorHAnsi" w:cstheme="minorBidi"/>
          <w:noProof/>
          <w:sz w:val="22"/>
          <w:szCs w:val="22"/>
          <w:lang w:eastAsia="en-GB"/>
        </w:rPr>
      </w:pPr>
      <w:hyperlink w:anchor="_Toc528243253" w:history="1">
        <w:r w:rsidRPr="008E0AD6">
          <w:rPr>
            <w:rStyle w:val="Hyperlink"/>
            <w:noProof/>
          </w:rPr>
          <w:t>8.7.4</w:t>
        </w:r>
        <w:r>
          <w:rPr>
            <w:rFonts w:asciiTheme="minorHAnsi" w:eastAsiaTheme="minorEastAsia" w:hAnsiTheme="minorHAnsi" w:cstheme="minorBidi"/>
            <w:noProof/>
            <w:sz w:val="22"/>
            <w:szCs w:val="22"/>
            <w:lang w:eastAsia="en-GB"/>
          </w:rPr>
          <w:tab/>
        </w:r>
        <w:r w:rsidRPr="008E0AD6">
          <w:rPr>
            <w:rStyle w:val="Hyperlink"/>
            <w:noProof/>
          </w:rPr>
          <w:t>Control of Re-Worked (In Production) Product</w:t>
        </w:r>
        <w:r>
          <w:rPr>
            <w:noProof/>
            <w:webHidden/>
          </w:rPr>
          <w:tab/>
        </w:r>
        <w:r>
          <w:rPr>
            <w:noProof/>
            <w:webHidden/>
          </w:rPr>
          <w:fldChar w:fldCharType="begin"/>
        </w:r>
        <w:r>
          <w:rPr>
            <w:noProof/>
            <w:webHidden/>
          </w:rPr>
          <w:instrText xml:space="preserve"> PAGEREF _Toc528243253 \h </w:instrText>
        </w:r>
        <w:r>
          <w:rPr>
            <w:noProof/>
            <w:webHidden/>
          </w:rPr>
        </w:r>
        <w:r>
          <w:rPr>
            <w:noProof/>
            <w:webHidden/>
          </w:rPr>
          <w:fldChar w:fldCharType="separate"/>
        </w:r>
        <w:r>
          <w:rPr>
            <w:noProof/>
            <w:webHidden/>
          </w:rPr>
          <w:t>14</w:t>
        </w:r>
        <w:r>
          <w:rPr>
            <w:noProof/>
            <w:webHidden/>
          </w:rPr>
          <w:fldChar w:fldCharType="end"/>
        </w:r>
      </w:hyperlink>
    </w:p>
    <w:p w:rsidR="00394BD1" w:rsidRDefault="00394BD1">
      <w:pPr>
        <w:pStyle w:val="TOC1"/>
        <w:rPr>
          <w:rFonts w:asciiTheme="minorHAnsi" w:eastAsiaTheme="minorEastAsia" w:hAnsiTheme="minorHAnsi" w:cstheme="minorBidi"/>
          <w:sz w:val="22"/>
          <w:szCs w:val="22"/>
          <w:lang w:eastAsia="en-GB"/>
        </w:rPr>
      </w:pPr>
      <w:hyperlink w:anchor="_Toc528243254" w:history="1">
        <w:r w:rsidRPr="008E0AD6">
          <w:rPr>
            <w:rStyle w:val="Hyperlink"/>
          </w:rPr>
          <w:t>9</w:t>
        </w:r>
        <w:r>
          <w:rPr>
            <w:rFonts w:asciiTheme="minorHAnsi" w:eastAsiaTheme="minorEastAsia" w:hAnsiTheme="minorHAnsi" w:cstheme="minorBidi"/>
            <w:sz w:val="22"/>
            <w:szCs w:val="22"/>
            <w:lang w:eastAsia="en-GB"/>
          </w:rPr>
          <w:tab/>
        </w:r>
        <w:r w:rsidRPr="008E0AD6">
          <w:rPr>
            <w:rStyle w:val="Hyperlink"/>
          </w:rPr>
          <w:t>PERFORMANCE EVALUATION</w:t>
        </w:r>
        <w:r>
          <w:rPr>
            <w:webHidden/>
          </w:rPr>
          <w:tab/>
        </w:r>
        <w:r>
          <w:rPr>
            <w:webHidden/>
          </w:rPr>
          <w:fldChar w:fldCharType="begin"/>
        </w:r>
        <w:r>
          <w:rPr>
            <w:webHidden/>
          </w:rPr>
          <w:instrText xml:space="preserve"> PAGEREF _Toc528243254 \h </w:instrText>
        </w:r>
        <w:r>
          <w:rPr>
            <w:webHidden/>
          </w:rPr>
        </w:r>
        <w:r>
          <w:rPr>
            <w:webHidden/>
          </w:rPr>
          <w:fldChar w:fldCharType="separate"/>
        </w:r>
        <w:r>
          <w:rPr>
            <w:webHidden/>
          </w:rPr>
          <w:t>14</w:t>
        </w:r>
        <w:r>
          <w:rPr>
            <w:webHidden/>
          </w:rPr>
          <w:fldChar w:fldCharType="end"/>
        </w:r>
      </w:hyperlink>
    </w:p>
    <w:p w:rsidR="00394BD1" w:rsidRDefault="00394BD1">
      <w:pPr>
        <w:pStyle w:val="TOC2"/>
        <w:rPr>
          <w:rFonts w:asciiTheme="minorHAnsi" w:eastAsiaTheme="minorEastAsia" w:hAnsiTheme="minorHAnsi" w:cstheme="minorBidi"/>
          <w:szCs w:val="22"/>
          <w:lang w:eastAsia="en-GB"/>
        </w:rPr>
      </w:pPr>
      <w:hyperlink w:anchor="_Toc528243255" w:history="1">
        <w:r w:rsidRPr="008E0AD6">
          <w:rPr>
            <w:rStyle w:val="Hyperlink"/>
          </w:rPr>
          <w:t>9.1</w:t>
        </w:r>
        <w:r>
          <w:rPr>
            <w:rFonts w:asciiTheme="minorHAnsi" w:eastAsiaTheme="minorEastAsia" w:hAnsiTheme="minorHAnsi" w:cstheme="minorBidi"/>
            <w:szCs w:val="22"/>
            <w:lang w:eastAsia="en-GB"/>
          </w:rPr>
          <w:tab/>
        </w:r>
        <w:r w:rsidRPr="008E0AD6">
          <w:rPr>
            <w:rStyle w:val="Hyperlink"/>
          </w:rPr>
          <w:t>Monitoring, Measurement, Analysis and Evaluation</w:t>
        </w:r>
        <w:r>
          <w:rPr>
            <w:webHidden/>
          </w:rPr>
          <w:tab/>
        </w:r>
        <w:r>
          <w:rPr>
            <w:webHidden/>
          </w:rPr>
          <w:fldChar w:fldCharType="begin"/>
        </w:r>
        <w:r>
          <w:rPr>
            <w:webHidden/>
          </w:rPr>
          <w:instrText xml:space="preserve"> PAGEREF _Toc528243255 \h </w:instrText>
        </w:r>
        <w:r>
          <w:rPr>
            <w:webHidden/>
          </w:rPr>
        </w:r>
        <w:r>
          <w:rPr>
            <w:webHidden/>
          </w:rPr>
          <w:fldChar w:fldCharType="separate"/>
        </w:r>
        <w:r>
          <w:rPr>
            <w:webHidden/>
          </w:rPr>
          <w:t>14</w:t>
        </w:r>
        <w:r>
          <w:rPr>
            <w:webHidden/>
          </w:rPr>
          <w:fldChar w:fldCharType="end"/>
        </w:r>
      </w:hyperlink>
    </w:p>
    <w:p w:rsidR="00394BD1" w:rsidRDefault="00394BD1">
      <w:pPr>
        <w:pStyle w:val="TOC3"/>
        <w:tabs>
          <w:tab w:val="left" w:pos="1200"/>
        </w:tabs>
        <w:rPr>
          <w:rFonts w:asciiTheme="minorHAnsi" w:eastAsiaTheme="minorEastAsia" w:hAnsiTheme="minorHAnsi" w:cstheme="minorBidi"/>
          <w:noProof/>
          <w:sz w:val="22"/>
          <w:szCs w:val="22"/>
          <w:lang w:eastAsia="en-GB"/>
        </w:rPr>
      </w:pPr>
      <w:hyperlink w:anchor="_Toc528243256" w:history="1">
        <w:r w:rsidRPr="008E0AD6">
          <w:rPr>
            <w:rStyle w:val="Hyperlink"/>
            <w:noProof/>
          </w:rPr>
          <w:t>9.1.1</w:t>
        </w:r>
        <w:r>
          <w:rPr>
            <w:rFonts w:asciiTheme="minorHAnsi" w:eastAsiaTheme="minorEastAsia" w:hAnsiTheme="minorHAnsi" w:cstheme="minorBidi"/>
            <w:noProof/>
            <w:sz w:val="22"/>
            <w:szCs w:val="22"/>
            <w:lang w:eastAsia="en-GB"/>
          </w:rPr>
          <w:tab/>
        </w:r>
        <w:r w:rsidRPr="008E0AD6">
          <w:rPr>
            <w:rStyle w:val="Hyperlink"/>
            <w:noProof/>
          </w:rPr>
          <w:t>General</w:t>
        </w:r>
        <w:r>
          <w:rPr>
            <w:noProof/>
            <w:webHidden/>
          </w:rPr>
          <w:tab/>
        </w:r>
        <w:r>
          <w:rPr>
            <w:noProof/>
            <w:webHidden/>
          </w:rPr>
          <w:fldChar w:fldCharType="begin"/>
        </w:r>
        <w:r>
          <w:rPr>
            <w:noProof/>
            <w:webHidden/>
          </w:rPr>
          <w:instrText xml:space="preserve"> PAGEREF _Toc528243256 \h </w:instrText>
        </w:r>
        <w:r>
          <w:rPr>
            <w:noProof/>
            <w:webHidden/>
          </w:rPr>
        </w:r>
        <w:r>
          <w:rPr>
            <w:noProof/>
            <w:webHidden/>
          </w:rPr>
          <w:fldChar w:fldCharType="separate"/>
        </w:r>
        <w:r>
          <w:rPr>
            <w:noProof/>
            <w:webHidden/>
          </w:rPr>
          <w:t>14</w:t>
        </w:r>
        <w:r>
          <w:rPr>
            <w:noProof/>
            <w:webHidden/>
          </w:rPr>
          <w:fldChar w:fldCharType="end"/>
        </w:r>
      </w:hyperlink>
    </w:p>
    <w:p w:rsidR="00394BD1" w:rsidRDefault="00394BD1">
      <w:pPr>
        <w:pStyle w:val="TOC3"/>
        <w:tabs>
          <w:tab w:val="left" w:pos="1200"/>
        </w:tabs>
        <w:rPr>
          <w:rFonts w:asciiTheme="minorHAnsi" w:eastAsiaTheme="minorEastAsia" w:hAnsiTheme="minorHAnsi" w:cstheme="minorBidi"/>
          <w:noProof/>
          <w:sz w:val="22"/>
          <w:szCs w:val="22"/>
          <w:lang w:eastAsia="en-GB"/>
        </w:rPr>
      </w:pPr>
      <w:hyperlink w:anchor="_Toc528243257" w:history="1">
        <w:r w:rsidRPr="008E0AD6">
          <w:rPr>
            <w:rStyle w:val="Hyperlink"/>
            <w:noProof/>
          </w:rPr>
          <w:t>9.1.2</w:t>
        </w:r>
        <w:r>
          <w:rPr>
            <w:rFonts w:asciiTheme="minorHAnsi" w:eastAsiaTheme="minorEastAsia" w:hAnsiTheme="minorHAnsi" w:cstheme="minorBidi"/>
            <w:noProof/>
            <w:sz w:val="22"/>
            <w:szCs w:val="22"/>
            <w:lang w:eastAsia="en-GB"/>
          </w:rPr>
          <w:tab/>
        </w:r>
        <w:r w:rsidRPr="008E0AD6">
          <w:rPr>
            <w:rStyle w:val="Hyperlink"/>
            <w:noProof/>
          </w:rPr>
          <w:t>Customer Satisfaction</w:t>
        </w:r>
        <w:r>
          <w:rPr>
            <w:noProof/>
            <w:webHidden/>
          </w:rPr>
          <w:tab/>
        </w:r>
        <w:r>
          <w:rPr>
            <w:noProof/>
            <w:webHidden/>
          </w:rPr>
          <w:fldChar w:fldCharType="begin"/>
        </w:r>
        <w:r>
          <w:rPr>
            <w:noProof/>
            <w:webHidden/>
          </w:rPr>
          <w:instrText xml:space="preserve"> PAGEREF _Toc528243257 \h </w:instrText>
        </w:r>
        <w:r>
          <w:rPr>
            <w:noProof/>
            <w:webHidden/>
          </w:rPr>
        </w:r>
        <w:r>
          <w:rPr>
            <w:noProof/>
            <w:webHidden/>
          </w:rPr>
          <w:fldChar w:fldCharType="separate"/>
        </w:r>
        <w:r>
          <w:rPr>
            <w:noProof/>
            <w:webHidden/>
          </w:rPr>
          <w:t>15</w:t>
        </w:r>
        <w:r>
          <w:rPr>
            <w:noProof/>
            <w:webHidden/>
          </w:rPr>
          <w:fldChar w:fldCharType="end"/>
        </w:r>
      </w:hyperlink>
    </w:p>
    <w:p w:rsidR="00394BD1" w:rsidRDefault="00394BD1">
      <w:pPr>
        <w:pStyle w:val="TOC3"/>
        <w:tabs>
          <w:tab w:val="left" w:pos="1200"/>
        </w:tabs>
        <w:rPr>
          <w:rFonts w:asciiTheme="minorHAnsi" w:eastAsiaTheme="minorEastAsia" w:hAnsiTheme="minorHAnsi" w:cstheme="minorBidi"/>
          <w:noProof/>
          <w:sz w:val="22"/>
          <w:szCs w:val="22"/>
          <w:lang w:eastAsia="en-GB"/>
        </w:rPr>
      </w:pPr>
      <w:hyperlink w:anchor="_Toc528243258" w:history="1">
        <w:r w:rsidRPr="008E0AD6">
          <w:rPr>
            <w:rStyle w:val="Hyperlink"/>
            <w:noProof/>
          </w:rPr>
          <w:t>9.1.3</w:t>
        </w:r>
        <w:r>
          <w:rPr>
            <w:rFonts w:asciiTheme="minorHAnsi" w:eastAsiaTheme="minorEastAsia" w:hAnsiTheme="minorHAnsi" w:cstheme="minorBidi"/>
            <w:noProof/>
            <w:sz w:val="22"/>
            <w:szCs w:val="22"/>
            <w:lang w:eastAsia="en-GB"/>
          </w:rPr>
          <w:tab/>
        </w:r>
        <w:r w:rsidRPr="008E0AD6">
          <w:rPr>
            <w:rStyle w:val="Hyperlink"/>
            <w:noProof/>
          </w:rPr>
          <w:t>Analysis and Evaluation</w:t>
        </w:r>
        <w:r>
          <w:rPr>
            <w:noProof/>
            <w:webHidden/>
          </w:rPr>
          <w:tab/>
        </w:r>
        <w:r>
          <w:rPr>
            <w:noProof/>
            <w:webHidden/>
          </w:rPr>
          <w:fldChar w:fldCharType="begin"/>
        </w:r>
        <w:r>
          <w:rPr>
            <w:noProof/>
            <w:webHidden/>
          </w:rPr>
          <w:instrText xml:space="preserve"> PAGEREF _Toc528243258 \h </w:instrText>
        </w:r>
        <w:r>
          <w:rPr>
            <w:noProof/>
            <w:webHidden/>
          </w:rPr>
        </w:r>
        <w:r>
          <w:rPr>
            <w:noProof/>
            <w:webHidden/>
          </w:rPr>
          <w:fldChar w:fldCharType="separate"/>
        </w:r>
        <w:r>
          <w:rPr>
            <w:noProof/>
            <w:webHidden/>
          </w:rPr>
          <w:t>15</w:t>
        </w:r>
        <w:r>
          <w:rPr>
            <w:noProof/>
            <w:webHidden/>
          </w:rPr>
          <w:fldChar w:fldCharType="end"/>
        </w:r>
      </w:hyperlink>
    </w:p>
    <w:p w:rsidR="00394BD1" w:rsidRDefault="00394BD1">
      <w:pPr>
        <w:pStyle w:val="TOC2"/>
        <w:rPr>
          <w:rFonts w:asciiTheme="minorHAnsi" w:eastAsiaTheme="minorEastAsia" w:hAnsiTheme="minorHAnsi" w:cstheme="minorBidi"/>
          <w:szCs w:val="22"/>
          <w:lang w:eastAsia="en-GB"/>
        </w:rPr>
      </w:pPr>
      <w:hyperlink w:anchor="_Toc528243259" w:history="1">
        <w:r w:rsidRPr="008E0AD6">
          <w:rPr>
            <w:rStyle w:val="Hyperlink"/>
          </w:rPr>
          <w:t>9.2</w:t>
        </w:r>
        <w:r>
          <w:rPr>
            <w:rFonts w:asciiTheme="minorHAnsi" w:eastAsiaTheme="minorEastAsia" w:hAnsiTheme="minorHAnsi" w:cstheme="minorBidi"/>
            <w:szCs w:val="22"/>
            <w:lang w:eastAsia="en-GB"/>
          </w:rPr>
          <w:tab/>
        </w:r>
        <w:r w:rsidRPr="008E0AD6">
          <w:rPr>
            <w:rStyle w:val="Hyperlink"/>
          </w:rPr>
          <w:t>Internal Audit</w:t>
        </w:r>
        <w:r>
          <w:rPr>
            <w:webHidden/>
          </w:rPr>
          <w:tab/>
        </w:r>
        <w:r>
          <w:rPr>
            <w:webHidden/>
          </w:rPr>
          <w:fldChar w:fldCharType="begin"/>
        </w:r>
        <w:r>
          <w:rPr>
            <w:webHidden/>
          </w:rPr>
          <w:instrText xml:space="preserve"> PAGEREF _Toc528243259 \h </w:instrText>
        </w:r>
        <w:r>
          <w:rPr>
            <w:webHidden/>
          </w:rPr>
        </w:r>
        <w:r>
          <w:rPr>
            <w:webHidden/>
          </w:rPr>
          <w:fldChar w:fldCharType="separate"/>
        </w:r>
        <w:r>
          <w:rPr>
            <w:webHidden/>
          </w:rPr>
          <w:t>15</w:t>
        </w:r>
        <w:r>
          <w:rPr>
            <w:webHidden/>
          </w:rPr>
          <w:fldChar w:fldCharType="end"/>
        </w:r>
      </w:hyperlink>
    </w:p>
    <w:p w:rsidR="00394BD1" w:rsidRDefault="00394BD1">
      <w:pPr>
        <w:pStyle w:val="TOC2"/>
        <w:rPr>
          <w:rFonts w:asciiTheme="minorHAnsi" w:eastAsiaTheme="minorEastAsia" w:hAnsiTheme="minorHAnsi" w:cstheme="minorBidi"/>
          <w:szCs w:val="22"/>
          <w:lang w:eastAsia="en-GB"/>
        </w:rPr>
      </w:pPr>
      <w:hyperlink w:anchor="_Toc528243260" w:history="1">
        <w:r w:rsidRPr="008E0AD6">
          <w:rPr>
            <w:rStyle w:val="Hyperlink"/>
          </w:rPr>
          <w:t>9.3</w:t>
        </w:r>
        <w:r>
          <w:rPr>
            <w:rFonts w:asciiTheme="minorHAnsi" w:eastAsiaTheme="minorEastAsia" w:hAnsiTheme="minorHAnsi" w:cstheme="minorBidi"/>
            <w:szCs w:val="22"/>
            <w:lang w:eastAsia="en-GB"/>
          </w:rPr>
          <w:tab/>
        </w:r>
        <w:r w:rsidRPr="008E0AD6">
          <w:rPr>
            <w:rStyle w:val="Hyperlink"/>
          </w:rPr>
          <w:t>Management Review</w:t>
        </w:r>
        <w:r>
          <w:rPr>
            <w:webHidden/>
          </w:rPr>
          <w:tab/>
        </w:r>
        <w:r>
          <w:rPr>
            <w:webHidden/>
          </w:rPr>
          <w:fldChar w:fldCharType="begin"/>
        </w:r>
        <w:r>
          <w:rPr>
            <w:webHidden/>
          </w:rPr>
          <w:instrText xml:space="preserve"> PAGEREF _Toc528243260 \h </w:instrText>
        </w:r>
        <w:r>
          <w:rPr>
            <w:webHidden/>
          </w:rPr>
        </w:r>
        <w:r>
          <w:rPr>
            <w:webHidden/>
          </w:rPr>
          <w:fldChar w:fldCharType="separate"/>
        </w:r>
        <w:r>
          <w:rPr>
            <w:webHidden/>
          </w:rPr>
          <w:t>15</w:t>
        </w:r>
        <w:r>
          <w:rPr>
            <w:webHidden/>
          </w:rPr>
          <w:fldChar w:fldCharType="end"/>
        </w:r>
      </w:hyperlink>
    </w:p>
    <w:p w:rsidR="00394BD1" w:rsidRDefault="00394BD1">
      <w:pPr>
        <w:pStyle w:val="TOC3"/>
        <w:tabs>
          <w:tab w:val="left" w:pos="1200"/>
        </w:tabs>
        <w:rPr>
          <w:rFonts w:asciiTheme="minorHAnsi" w:eastAsiaTheme="minorEastAsia" w:hAnsiTheme="minorHAnsi" w:cstheme="minorBidi"/>
          <w:noProof/>
          <w:sz w:val="22"/>
          <w:szCs w:val="22"/>
          <w:lang w:eastAsia="en-GB"/>
        </w:rPr>
      </w:pPr>
      <w:hyperlink w:anchor="_Toc528243261" w:history="1">
        <w:r w:rsidRPr="008E0AD6">
          <w:rPr>
            <w:rStyle w:val="Hyperlink"/>
            <w:noProof/>
          </w:rPr>
          <w:t>9.3.1</w:t>
        </w:r>
        <w:r>
          <w:rPr>
            <w:rFonts w:asciiTheme="minorHAnsi" w:eastAsiaTheme="minorEastAsia" w:hAnsiTheme="minorHAnsi" w:cstheme="minorBidi"/>
            <w:noProof/>
            <w:sz w:val="22"/>
            <w:szCs w:val="22"/>
            <w:lang w:eastAsia="en-GB"/>
          </w:rPr>
          <w:tab/>
        </w:r>
        <w:r w:rsidRPr="008E0AD6">
          <w:rPr>
            <w:rStyle w:val="Hyperlink"/>
            <w:noProof/>
          </w:rPr>
          <w:t>General</w:t>
        </w:r>
        <w:r>
          <w:rPr>
            <w:noProof/>
            <w:webHidden/>
          </w:rPr>
          <w:tab/>
        </w:r>
        <w:r>
          <w:rPr>
            <w:noProof/>
            <w:webHidden/>
          </w:rPr>
          <w:fldChar w:fldCharType="begin"/>
        </w:r>
        <w:r>
          <w:rPr>
            <w:noProof/>
            <w:webHidden/>
          </w:rPr>
          <w:instrText xml:space="preserve"> PAGEREF _Toc528243261 \h </w:instrText>
        </w:r>
        <w:r>
          <w:rPr>
            <w:noProof/>
            <w:webHidden/>
          </w:rPr>
        </w:r>
        <w:r>
          <w:rPr>
            <w:noProof/>
            <w:webHidden/>
          </w:rPr>
          <w:fldChar w:fldCharType="separate"/>
        </w:r>
        <w:r>
          <w:rPr>
            <w:noProof/>
            <w:webHidden/>
          </w:rPr>
          <w:t>15</w:t>
        </w:r>
        <w:r>
          <w:rPr>
            <w:noProof/>
            <w:webHidden/>
          </w:rPr>
          <w:fldChar w:fldCharType="end"/>
        </w:r>
      </w:hyperlink>
    </w:p>
    <w:p w:rsidR="00394BD1" w:rsidRDefault="00394BD1">
      <w:pPr>
        <w:pStyle w:val="TOC3"/>
        <w:tabs>
          <w:tab w:val="left" w:pos="1200"/>
        </w:tabs>
        <w:rPr>
          <w:rFonts w:asciiTheme="minorHAnsi" w:eastAsiaTheme="minorEastAsia" w:hAnsiTheme="minorHAnsi" w:cstheme="minorBidi"/>
          <w:noProof/>
          <w:sz w:val="22"/>
          <w:szCs w:val="22"/>
          <w:lang w:eastAsia="en-GB"/>
        </w:rPr>
      </w:pPr>
      <w:hyperlink w:anchor="_Toc528243262" w:history="1">
        <w:r w:rsidRPr="008E0AD6">
          <w:rPr>
            <w:rStyle w:val="Hyperlink"/>
            <w:noProof/>
          </w:rPr>
          <w:t>9.3.2</w:t>
        </w:r>
        <w:r>
          <w:rPr>
            <w:rFonts w:asciiTheme="minorHAnsi" w:eastAsiaTheme="minorEastAsia" w:hAnsiTheme="minorHAnsi" w:cstheme="minorBidi"/>
            <w:noProof/>
            <w:sz w:val="22"/>
            <w:szCs w:val="22"/>
            <w:lang w:eastAsia="en-GB"/>
          </w:rPr>
          <w:tab/>
        </w:r>
        <w:r w:rsidRPr="008E0AD6">
          <w:rPr>
            <w:rStyle w:val="Hyperlink"/>
            <w:noProof/>
          </w:rPr>
          <w:t>Management Review Inputs</w:t>
        </w:r>
        <w:r>
          <w:rPr>
            <w:noProof/>
            <w:webHidden/>
          </w:rPr>
          <w:tab/>
        </w:r>
        <w:r>
          <w:rPr>
            <w:noProof/>
            <w:webHidden/>
          </w:rPr>
          <w:fldChar w:fldCharType="begin"/>
        </w:r>
        <w:r>
          <w:rPr>
            <w:noProof/>
            <w:webHidden/>
          </w:rPr>
          <w:instrText xml:space="preserve"> PAGEREF _Toc528243262 \h </w:instrText>
        </w:r>
        <w:r>
          <w:rPr>
            <w:noProof/>
            <w:webHidden/>
          </w:rPr>
        </w:r>
        <w:r>
          <w:rPr>
            <w:noProof/>
            <w:webHidden/>
          </w:rPr>
          <w:fldChar w:fldCharType="separate"/>
        </w:r>
        <w:r>
          <w:rPr>
            <w:noProof/>
            <w:webHidden/>
          </w:rPr>
          <w:t>16</w:t>
        </w:r>
        <w:r>
          <w:rPr>
            <w:noProof/>
            <w:webHidden/>
          </w:rPr>
          <w:fldChar w:fldCharType="end"/>
        </w:r>
      </w:hyperlink>
    </w:p>
    <w:p w:rsidR="00394BD1" w:rsidRDefault="00394BD1">
      <w:pPr>
        <w:pStyle w:val="TOC3"/>
        <w:tabs>
          <w:tab w:val="left" w:pos="1200"/>
        </w:tabs>
        <w:rPr>
          <w:rFonts w:asciiTheme="minorHAnsi" w:eastAsiaTheme="minorEastAsia" w:hAnsiTheme="minorHAnsi" w:cstheme="minorBidi"/>
          <w:noProof/>
          <w:sz w:val="22"/>
          <w:szCs w:val="22"/>
          <w:lang w:eastAsia="en-GB"/>
        </w:rPr>
      </w:pPr>
      <w:hyperlink w:anchor="_Toc528243263" w:history="1">
        <w:r w:rsidRPr="008E0AD6">
          <w:rPr>
            <w:rStyle w:val="Hyperlink"/>
            <w:noProof/>
          </w:rPr>
          <w:t>9.3.3</w:t>
        </w:r>
        <w:r>
          <w:rPr>
            <w:rFonts w:asciiTheme="minorHAnsi" w:eastAsiaTheme="minorEastAsia" w:hAnsiTheme="minorHAnsi" w:cstheme="minorBidi"/>
            <w:noProof/>
            <w:sz w:val="22"/>
            <w:szCs w:val="22"/>
            <w:lang w:eastAsia="en-GB"/>
          </w:rPr>
          <w:tab/>
        </w:r>
        <w:r w:rsidRPr="008E0AD6">
          <w:rPr>
            <w:rStyle w:val="Hyperlink"/>
            <w:noProof/>
          </w:rPr>
          <w:t>Management Review Outputs</w:t>
        </w:r>
        <w:r>
          <w:rPr>
            <w:noProof/>
            <w:webHidden/>
          </w:rPr>
          <w:tab/>
        </w:r>
        <w:r>
          <w:rPr>
            <w:noProof/>
            <w:webHidden/>
          </w:rPr>
          <w:fldChar w:fldCharType="begin"/>
        </w:r>
        <w:r>
          <w:rPr>
            <w:noProof/>
            <w:webHidden/>
          </w:rPr>
          <w:instrText xml:space="preserve"> PAGEREF _Toc528243263 \h </w:instrText>
        </w:r>
        <w:r>
          <w:rPr>
            <w:noProof/>
            <w:webHidden/>
          </w:rPr>
        </w:r>
        <w:r>
          <w:rPr>
            <w:noProof/>
            <w:webHidden/>
          </w:rPr>
          <w:fldChar w:fldCharType="separate"/>
        </w:r>
        <w:r>
          <w:rPr>
            <w:noProof/>
            <w:webHidden/>
          </w:rPr>
          <w:t>16</w:t>
        </w:r>
        <w:r>
          <w:rPr>
            <w:noProof/>
            <w:webHidden/>
          </w:rPr>
          <w:fldChar w:fldCharType="end"/>
        </w:r>
      </w:hyperlink>
    </w:p>
    <w:p w:rsidR="00394BD1" w:rsidRDefault="00394BD1">
      <w:pPr>
        <w:pStyle w:val="TOC1"/>
        <w:rPr>
          <w:rFonts w:asciiTheme="minorHAnsi" w:eastAsiaTheme="minorEastAsia" w:hAnsiTheme="minorHAnsi" w:cstheme="minorBidi"/>
          <w:sz w:val="22"/>
          <w:szCs w:val="22"/>
          <w:lang w:eastAsia="en-GB"/>
        </w:rPr>
      </w:pPr>
      <w:hyperlink w:anchor="_Toc528243264" w:history="1">
        <w:r w:rsidRPr="008E0AD6">
          <w:rPr>
            <w:rStyle w:val="Hyperlink"/>
          </w:rPr>
          <w:t>10</w:t>
        </w:r>
        <w:r>
          <w:rPr>
            <w:rFonts w:asciiTheme="minorHAnsi" w:eastAsiaTheme="minorEastAsia" w:hAnsiTheme="minorHAnsi" w:cstheme="minorBidi"/>
            <w:sz w:val="22"/>
            <w:szCs w:val="22"/>
            <w:lang w:eastAsia="en-GB"/>
          </w:rPr>
          <w:tab/>
        </w:r>
        <w:r w:rsidRPr="008E0AD6">
          <w:rPr>
            <w:rStyle w:val="Hyperlink"/>
          </w:rPr>
          <w:t>Improvement</w:t>
        </w:r>
        <w:r>
          <w:rPr>
            <w:webHidden/>
          </w:rPr>
          <w:tab/>
        </w:r>
        <w:r>
          <w:rPr>
            <w:webHidden/>
          </w:rPr>
          <w:fldChar w:fldCharType="begin"/>
        </w:r>
        <w:r>
          <w:rPr>
            <w:webHidden/>
          </w:rPr>
          <w:instrText xml:space="preserve"> PAGEREF _Toc528243264 \h </w:instrText>
        </w:r>
        <w:r>
          <w:rPr>
            <w:webHidden/>
          </w:rPr>
        </w:r>
        <w:r>
          <w:rPr>
            <w:webHidden/>
          </w:rPr>
          <w:fldChar w:fldCharType="separate"/>
        </w:r>
        <w:r>
          <w:rPr>
            <w:webHidden/>
          </w:rPr>
          <w:t>16</w:t>
        </w:r>
        <w:r>
          <w:rPr>
            <w:webHidden/>
          </w:rPr>
          <w:fldChar w:fldCharType="end"/>
        </w:r>
      </w:hyperlink>
    </w:p>
    <w:p w:rsidR="00394BD1" w:rsidRDefault="00394BD1">
      <w:pPr>
        <w:pStyle w:val="TOC2"/>
        <w:rPr>
          <w:rFonts w:asciiTheme="minorHAnsi" w:eastAsiaTheme="minorEastAsia" w:hAnsiTheme="minorHAnsi" w:cstheme="minorBidi"/>
          <w:szCs w:val="22"/>
          <w:lang w:eastAsia="en-GB"/>
        </w:rPr>
      </w:pPr>
      <w:hyperlink w:anchor="_Toc528243265" w:history="1">
        <w:r w:rsidRPr="008E0AD6">
          <w:rPr>
            <w:rStyle w:val="Hyperlink"/>
          </w:rPr>
          <w:t>10.1</w:t>
        </w:r>
        <w:r>
          <w:rPr>
            <w:rFonts w:asciiTheme="minorHAnsi" w:eastAsiaTheme="minorEastAsia" w:hAnsiTheme="minorHAnsi" w:cstheme="minorBidi"/>
            <w:szCs w:val="22"/>
            <w:lang w:eastAsia="en-GB"/>
          </w:rPr>
          <w:tab/>
        </w:r>
        <w:r w:rsidRPr="008E0AD6">
          <w:rPr>
            <w:rStyle w:val="Hyperlink"/>
          </w:rPr>
          <w:t>General</w:t>
        </w:r>
        <w:r>
          <w:rPr>
            <w:webHidden/>
          </w:rPr>
          <w:tab/>
        </w:r>
        <w:r>
          <w:rPr>
            <w:webHidden/>
          </w:rPr>
          <w:fldChar w:fldCharType="begin"/>
        </w:r>
        <w:r>
          <w:rPr>
            <w:webHidden/>
          </w:rPr>
          <w:instrText xml:space="preserve"> PAGEREF _Toc528243265 \h </w:instrText>
        </w:r>
        <w:r>
          <w:rPr>
            <w:webHidden/>
          </w:rPr>
        </w:r>
        <w:r>
          <w:rPr>
            <w:webHidden/>
          </w:rPr>
          <w:fldChar w:fldCharType="separate"/>
        </w:r>
        <w:r>
          <w:rPr>
            <w:webHidden/>
          </w:rPr>
          <w:t>16</w:t>
        </w:r>
        <w:r>
          <w:rPr>
            <w:webHidden/>
          </w:rPr>
          <w:fldChar w:fldCharType="end"/>
        </w:r>
      </w:hyperlink>
    </w:p>
    <w:p w:rsidR="00394BD1" w:rsidRDefault="00394BD1">
      <w:pPr>
        <w:pStyle w:val="TOC2"/>
        <w:rPr>
          <w:rFonts w:asciiTheme="minorHAnsi" w:eastAsiaTheme="minorEastAsia" w:hAnsiTheme="minorHAnsi" w:cstheme="minorBidi"/>
          <w:szCs w:val="22"/>
          <w:lang w:eastAsia="en-GB"/>
        </w:rPr>
      </w:pPr>
      <w:hyperlink w:anchor="_Toc528243266" w:history="1">
        <w:r w:rsidRPr="008E0AD6">
          <w:rPr>
            <w:rStyle w:val="Hyperlink"/>
          </w:rPr>
          <w:t>10.2</w:t>
        </w:r>
        <w:r>
          <w:rPr>
            <w:rFonts w:asciiTheme="minorHAnsi" w:eastAsiaTheme="minorEastAsia" w:hAnsiTheme="minorHAnsi" w:cstheme="minorBidi"/>
            <w:szCs w:val="22"/>
            <w:lang w:eastAsia="en-GB"/>
          </w:rPr>
          <w:tab/>
        </w:r>
        <w:r w:rsidRPr="008E0AD6">
          <w:rPr>
            <w:rStyle w:val="Hyperlink"/>
          </w:rPr>
          <w:t>Nonconformity and Corrective Action</w:t>
        </w:r>
        <w:r>
          <w:rPr>
            <w:webHidden/>
          </w:rPr>
          <w:tab/>
        </w:r>
        <w:r>
          <w:rPr>
            <w:webHidden/>
          </w:rPr>
          <w:fldChar w:fldCharType="begin"/>
        </w:r>
        <w:r>
          <w:rPr>
            <w:webHidden/>
          </w:rPr>
          <w:instrText xml:space="preserve"> PAGEREF _Toc528243266 \h </w:instrText>
        </w:r>
        <w:r>
          <w:rPr>
            <w:webHidden/>
          </w:rPr>
        </w:r>
        <w:r>
          <w:rPr>
            <w:webHidden/>
          </w:rPr>
          <w:fldChar w:fldCharType="separate"/>
        </w:r>
        <w:r>
          <w:rPr>
            <w:webHidden/>
          </w:rPr>
          <w:t>16</w:t>
        </w:r>
        <w:r>
          <w:rPr>
            <w:webHidden/>
          </w:rPr>
          <w:fldChar w:fldCharType="end"/>
        </w:r>
      </w:hyperlink>
    </w:p>
    <w:p w:rsidR="00394BD1" w:rsidRDefault="00394BD1">
      <w:pPr>
        <w:pStyle w:val="TOC2"/>
        <w:rPr>
          <w:rFonts w:asciiTheme="minorHAnsi" w:eastAsiaTheme="minorEastAsia" w:hAnsiTheme="minorHAnsi" w:cstheme="minorBidi"/>
          <w:szCs w:val="22"/>
          <w:lang w:eastAsia="en-GB"/>
        </w:rPr>
      </w:pPr>
      <w:hyperlink w:anchor="_Toc528243267" w:history="1">
        <w:r w:rsidRPr="008E0AD6">
          <w:rPr>
            <w:rStyle w:val="Hyperlink"/>
          </w:rPr>
          <w:t>10.3</w:t>
        </w:r>
        <w:r>
          <w:rPr>
            <w:rFonts w:asciiTheme="minorHAnsi" w:eastAsiaTheme="minorEastAsia" w:hAnsiTheme="minorHAnsi" w:cstheme="minorBidi"/>
            <w:szCs w:val="22"/>
            <w:lang w:eastAsia="en-GB"/>
          </w:rPr>
          <w:tab/>
        </w:r>
        <w:r w:rsidRPr="008E0AD6">
          <w:rPr>
            <w:rStyle w:val="Hyperlink"/>
          </w:rPr>
          <w:t>Continual Improvement</w:t>
        </w:r>
        <w:r>
          <w:rPr>
            <w:webHidden/>
          </w:rPr>
          <w:tab/>
        </w:r>
        <w:r>
          <w:rPr>
            <w:webHidden/>
          </w:rPr>
          <w:fldChar w:fldCharType="begin"/>
        </w:r>
        <w:r>
          <w:rPr>
            <w:webHidden/>
          </w:rPr>
          <w:instrText xml:space="preserve"> PAGEREF _Toc528243267 \h </w:instrText>
        </w:r>
        <w:r>
          <w:rPr>
            <w:webHidden/>
          </w:rPr>
        </w:r>
        <w:r>
          <w:rPr>
            <w:webHidden/>
          </w:rPr>
          <w:fldChar w:fldCharType="separate"/>
        </w:r>
        <w:r>
          <w:rPr>
            <w:webHidden/>
          </w:rPr>
          <w:t>16</w:t>
        </w:r>
        <w:r>
          <w:rPr>
            <w:webHidden/>
          </w:rPr>
          <w:fldChar w:fldCharType="end"/>
        </w:r>
      </w:hyperlink>
    </w:p>
    <w:p w:rsidR="00394BD1" w:rsidRDefault="00394BD1">
      <w:pPr>
        <w:pStyle w:val="TOC1"/>
        <w:rPr>
          <w:rFonts w:asciiTheme="minorHAnsi" w:eastAsiaTheme="minorEastAsia" w:hAnsiTheme="minorHAnsi" w:cstheme="minorBidi"/>
          <w:sz w:val="22"/>
          <w:szCs w:val="22"/>
          <w:lang w:eastAsia="en-GB"/>
        </w:rPr>
      </w:pPr>
      <w:hyperlink w:anchor="_Toc528243268" w:history="1">
        <w:r w:rsidRPr="008E0AD6">
          <w:rPr>
            <w:rStyle w:val="Hyperlink"/>
          </w:rPr>
          <w:t>Appendix A – Quality Management System Certification Requirements</w:t>
        </w:r>
        <w:r>
          <w:rPr>
            <w:webHidden/>
          </w:rPr>
          <w:tab/>
        </w:r>
        <w:r>
          <w:rPr>
            <w:webHidden/>
          </w:rPr>
          <w:fldChar w:fldCharType="begin"/>
        </w:r>
        <w:r>
          <w:rPr>
            <w:webHidden/>
          </w:rPr>
          <w:instrText xml:space="preserve"> PAGEREF _Toc528243268 \h </w:instrText>
        </w:r>
        <w:r>
          <w:rPr>
            <w:webHidden/>
          </w:rPr>
        </w:r>
        <w:r>
          <w:rPr>
            <w:webHidden/>
          </w:rPr>
          <w:fldChar w:fldCharType="separate"/>
        </w:r>
        <w:r>
          <w:rPr>
            <w:webHidden/>
          </w:rPr>
          <w:t>17</w:t>
        </w:r>
        <w:r>
          <w:rPr>
            <w:webHidden/>
          </w:rPr>
          <w:fldChar w:fldCharType="end"/>
        </w:r>
      </w:hyperlink>
    </w:p>
    <w:p w:rsidR="00394BD1" w:rsidRDefault="00394BD1">
      <w:pPr>
        <w:pStyle w:val="TOC1"/>
        <w:rPr>
          <w:rFonts w:asciiTheme="minorHAnsi" w:eastAsiaTheme="minorEastAsia" w:hAnsiTheme="minorHAnsi" w:cstheme="minorBidi"/>
          <w:sz w:val="22"/>
          <w:szCs w:val="22"/>
          <w:lang w:eastAsia="en-GB"/>
        </w:rPr>
      </w:pPr>
      <w:hyperlink w:anchor="_Toc528243269" w:history="1">
        <w:r w:rsidRPr="008E0AD6">
          <w:rPr>
            <w:rStyle w:val="Hyperlink"/>
          </w:rPr>
          <w:t>Appendix B – Minimum Document Retention Periods</w:t>
        </w:r>
        <w:r>
          <w:rPr>
            <w:webHidden/>
          </w:rPr>
          <w:tab/>
        </w:r>
        <w:r>
          <w:rPr>
            <w:webHidden/>
          </w:rPr>
          <w:fldChar w:fldCharType="begin"/>
        </w:r>
        <w:r>
          <w:rPr>
            <w:webHidden/>
          </w:rPr>
          <w:instrText xml:space="preserve"> PAGEREF _Toc528243269 \h </w:instrText>
        </w:r>
        <w:r>
          <w:rPr>
            <w:webHidden/>
          </w:rPr>
        </w:r>
        <w:r>
          <w:rPr>
            <w:webHidden/>
          </w:rPr>
          <w:fldChar w:fldCharType="separate"/>
        </w:r>
        <w:r>
          <w:rPr>
            <w:webHidden/>
          </w:rPr>
          <w:t>18</w:t>
        </w:r>
        <w:r>
          <w:rPr>
            <w:webHidden/>
          </w:rPr>
          <w:fldChar w:fldCharType="end"/>
        </w:r>
      </w:hyperlink>
    </w:p>
    <w:p w:rsidR="00394BD1" w:rsidRDefault="00394BD1">
      <w:pPr>
        <w:pStyle w:val="TOC1"/>
        <w:rPr>
          <w:rFonts w:asciiTheme="minorHAnsi" w:eastAsiaTheme="minorEastAsia" w:hAnsiTheme="minorHAnsi" w:cstheme="minorBidi"/>
          <w:sz w:val="22"/>
          <w:szCs w:val="22"/>
          <w:lang w:eastAsia="en-GB"/>
        </w:rPr>
      </w:pPr>
      <w:hyperlink w:anchor="_Toc528243270" w:history="1">
        <w:r w:rsidRPr="008E0AD6">
          <w:rPr>
            <w:rStyle w:val="Hyperlink"/>
          </w:rPr>
          <w:t>Change History</w:t>
        </w:r>
        <w:r>
          <w:rPr>
            <w:webHidden/>
          </w:rPr>
          <w:tab/>
        </w:r>
        <w:r>
          <w:rPr>
            <w:webHidden/>
          </w:rPr>
          <w:fldChar w:fldCharType="begin"/>
        </w:r>
        <w:r>
          <w:rPr>
            <w:webHidden/>
          </w:rPr>
          <w:instrText xml:space="preserve"> PAGEREF _Toc528243270 \h </w:instrText>
        </w:r>
        <w:r>
          <w:rPr>
            <w:webHidden/>
          </w:rPr>
        </w:r>
        <w:r>
          <w:rPr>
            <w:webHidden/>
          </w:rPr>
          <w:fldChar w:fldCharType="separate"/>
        </w:r>
        <w:r>
          <w:rPr>
            <w:webHidden/>
          </w:rPr>
          <w:t>19</w:t>
        </w:r>
        <w:r>
          <w:rPr>
            <w:webHidden/>
          </w:rPr>
          <w:fldChar w:fldCharType="end"/>
        </w:r>
      </w:hyperlink>
    </w:p>
    <w:p w:rsidR="00B81395" w:rsidRPr="00D92C6F" w:rsidRDefault="00DC2017" w:rsidP="00B81395">
      <w:pPr>
        <w:pStyle w:val="Title"/>
        <w:ind w:left="0"/>
        <w:rPr>
          <w:color w:val="auto"/>
          <w:lang w:eastAsia="nb-NO"/>
        </w:rPr>
      </w:pPr>
      <w:r w:rsidRPr="00D92C6F">
        <w:rPr>
          <w:rFonts w:cs="Arial"/>
          <w:bCs w:val="0"/>
          <w:noProof/>
          <w:color w:val="auto"/>
          <w:kern w:val="0"/>
          <w:szCs w:val="24"/>
          <w:lang w:eastAsia="nb-NO"/>
        </w:rPr>
        <w:fldChar w:fldCharType="end"/>
      </w:r>
      <w:r w:rsidR="00B81395" w:rsidRPr="00D92C6F">
        <w:rPr>
          <w:color w:val="00AFD5"/>
          <w:sz w:val="32"/>
        </w:rPr>
        <w:br w:type="page"/>
      </w:r>
      <w:bookmarkStart w:id="1" w:name="_Toc528243171"/>
      <w:r w:rsidR="00B81395" w:rsidRPr="00D92C6F">
        <w:rPr>
          <w:color w:val="auto"/>
          <w:lang w:eastAsia="nb-NO"/>
        </w:rPr>
        <w:lastRenderedPageBreak/>
        <w:t>REVISION SUMMARY/ RATIONALE</w:t>
      </w:r>
      <w:bookmarkEnd w:id="1"/>
      <w:r w:rsidR="00CF6675" w:rsidRPr="00D92C6F">
        <w:rPr>
          <w:color w:val="auto"/>
          <w:lang w:eastAsia="nb-NO"/>
        </w:rPr>
        <w:t xml:space="preserve"> </w:t>
      </w:r>
    </w:p>
    <w:p w:rsidR="003401A1" w:rsidRPr="00D92C6F" w:rsidRDefault="0082223B" w:rsidP="00F63BCB">
      <w:pPr>
        <w:rPr>
          <w:lang w:eastAsia="en-GB"/>
        </w:rPr>
      </w:pPr>
      <w:r>
        <w:rPr>
          <w:noProof/>
          <w:lang w:eastAsia="en-GB"/>
        </w:rPr>
        <w:t>“Supplier Requirements”</w:t>
      </w:r>
      <w:r w:rsidR="00F63BCB" w:rsidRPr="00D92C6F">
        <w:rPr>
          <w:noProof/>
          <w:lang w:eastAsia="en-GB"/>
        </w:rPr>
        <w:t xml:space="preserve"> is revised to incorporate the new clause structure and requirements of </w:t>
      </w:r>
      <w:r w:rsidR="00F63BCB" w:rsidRPr="00D92C6F">
        <w:rPr>
          <w:lang w:eastAsia="en-GB"/>
        </w:rPr>
        <w:t>BS/EN/ISO 9001:2015</w:t>
      </w:r>
      <w:r w:rsidR="003401A1" w:rsidRPr="00D92C6F">
        <w:rPr>
          <w:lang w:eastAsia="en-GB"/>
        </w:rPr>
        <w:t xml:space="preserve"> (Quality Management Systems Requirements)</w:t>
      </w:r>
      <w:r w:rsidR="00F63BCB" w:rsidRPr="00D92C6F">
        <w:rPr>
          <w:lang w:eastAsia="en-GB"/>
        </w:rPr>
        <w:t>.</w:t>
      </w:r>
    </w:p>
    <w:p w:rsidR="00B81395" w:rsidRPr="00D92C6F" w:rsidRDefault="00B81395" w:rsidP="00B81395">
      <w:pPr>
        <w:pStyle w:val="Title"/>
        <w:ind w:left="0"/>
        <w:rPr>
          <w:color w:val="auto"/>
          <w:lang w:eastAsia="nb-NO"/>
        </w:rPr>
      </w:pPr>
      <w:bookmarkStart w:id="2" w:name="_Toc528243172"/>
      <w:r w:rsidRPr="00D92C6F">
        <w:rPr>
          <w:color w:val="auto"/>
          <w:lang w:eastAsia="nb-NO"/>
        </w:rPr>
        <w:t>FOREWORD</w:t>
      </w:r>
      <w:bookmarkEnd w:id="2"/>
      <w:r w:rsidR="00CF6675" w:rsidRPr="00D92C6F">
        <w:rPr>
          <w:color w:val="auto"/>
          <w:lang w:eastAsia="nb-NO"/>
        </w:rPr>
        <w:t xml:space="preserve"> </w:t>
      </w:r>
    </w:p>
    <w:p w:rsidR="00AD2AE2" w:rsidRPr="00D92C6F" w:rsidRDefault="0082223B" w:rsidP="00AD2AE2">
      <w:pPr>
        <w:rPr>
          <w:color w:val="000000"/>
          <w:lang w:eastAsia="en-US"/>
        </w:rPr>
      </w:pPr>
      <w:r>
        <w:rPr>
          <w:color w:val="000000"/>
          <w:lang w:eastAsia="en-US"/>
        </w:rPr>
        <w:t>Supplier Requirements</w:t>
      </w:r>
      <w:r w:rsidR="00AD2AE2" w:rsidRPr="00D92C6F">
        <w:rPr>
          <w:color w:val="000000"/>
          <w:lang w:eastAsia="en-US"/>
        </w:rPr>
        <w:t xml:space="preserve"> is the</w:t>
      </w:r>
      <w:r>
        <w:rPr>
          <w:color w:val="000000"/>
          <w:lang w:eastAsia="en-US"/>
        </w:rPr>
        <w:t xml:space="preserve"> external-facing element of our </w:t>
      </w:r>
      <w:r w:rsidR="00AD2AE2" w:rsidRPr="00D92C6F">
        <w:rPr>
          <w:color w:val="000000"/>
          <w:lang w:eastAsia="en-US"/>
        </w:rPr>
        <w:t>Management System</w:t>
      </w:r>
      <w:r w:rsidR="00422E1B">
        <w:rPr>
          <w:color w:val="000000"/>
          <w:lang w:eastAsia="en-US"/>
        </w:rPr>
        <w:t>. T</w:t>
      </w:r>
      <w:r>
        <w:rPr>
          <w:color w:val="000000"/>
          <w:lang w:eastAsia="en-US"/>
        </w:rPr>
        <w:t xml:space="preserve">he purpose of </w:t>
      </w:r>
      <w:proofErr w:type="spellStart"/>
      <w:r>
        <w:rPr>
          <w:color w:val="000000"/>
          <w:lang w:eastAsia="en-US"/>
        </w:rPr>
        <w:t>of</w:t>
      </w:r>
      <w:proofErr w:type="spellEnd"/>
      <w:r>
        <w:rPr>
          <w:color w:val="000000"/>
          <w:lang w:eastAsia="en-US"/>
        </w:rPr>
        <w:t xml:space="preserve"> the document i</w:t>
      </w:r>
      <w:r w:rsidR="00AD2AE2" w:rsidRPr="00D92C6F">
        <w:rPr>
          <w:color w:val="000000"/>
          <w:lang w:eastAsia="en-US"/>
        </w:rPr>
        <w:t xml:space="preserve">s to formally </w:t>
      </w:r>
      <w:r>
        <w:rPr>
          <w:color w:val="000000"/>
          <w:lang w:eastAsia="en-US"/>
        </w:rPr>
        <w:t>communicate specific</w:t>
      </w:r>
      <w:r w:rsidR="00AD2AE2" w:rsidRPr="00D92C6F">
        <w:rPr>
          <w:color w:val="000000"/>
          <w:lang w:eastAsia="en-US"/>
        </w:rPr>
        <w:t xml:space="preserve"> requirements and expectations to the </w:t>
      </w:r>
      <w:r w:rsidR="00FD0347" w:rsidRPr="00D92C6F">
        <w:rPr>
          <w:color w:val="000000"/>
          <w:lang w:eastAsia="en-US"/>
        </w:rPr>
        <w:t>external</w:t>
      </w:r>
      <w:r w:rsidR="00AD2AE2" w:rsidRPr="00D92C6F">
        <w:rPr>
          <w:color w:val="000000"/>
          <w:lang w:eastAsia="en-US"/>
        </w:rPr>
        <w:t xml:space="preserve"> supply chain.</w:t>
      </w:r>
    </w:p>
    <w:p w:rsidR="00AD2AE2" w:rsidRPr="00D92C6F" w:rsidRDefault="00AD2AE2" w:rsidP="00AD2AE2">
      <w:pPr>
        <w:rPr>
          <w:color w:val="000000"/>
          <w:lang w:eastAsia="en-US"/>
        </w:rPr>
      </w:pPr>
    </w:p>
    <w:p w:rsidR="00AD2AE2" w:rsidRPr="00D92C6F" w:rsidRDefault="00AD2AE2" w:rsidP="00AD2AE2">
      <w:r w:rsidRPr="00D92C6F">
        <w:rPr>
          <w:color w:val="000000"/>
          <w:lang w:eastAsia="en-US"/>
        </w:rPr>
        <w:t xml:space="preserve">The latest version along with all relevant supporting material, including forms and templates are available to view and download from the </w:t>
      </w:r>
      <w:r w:rsidR="0082223B" w:rsidRPr="0082223B">
        <w:rPr>
          <w:color w:val="000000"/>
          <w:highlight w:val="yellow"/>
          <w:lang w:eastAsia="en-US"/>
        </w:rPr>
        <w:t>NEED PORTAL LINK</w:t>
      </w:r>
    </w:p>
    <w:p w:rsidR="00AD2AE2" w:rsidRPr="00D92C6F" w:rsidRDefault="00AD2AE2" w:rsidP="00AD2AE2"/>
    <w:p w:rsidR="00AD2AE2" w:rsidRPr="00D92C6F" w:rsidRDefault="00AD2AE2" w:rsidP="00AD2AE2">
      <w:r w:rsidRPr="00D92C6F">
        <w:rPr>
          <w:lang w:eastAsia="en-US"/>
        </w:rPr>
        <w:t xml:space="preserve">The </w:t>
      </w:r>
      <w:r w:rsidR="00D95E40" w:rsidRPr="00D92C6F">
        <w:rPr>
          <w:lang w:eastAsia="en-US"/>
        </w:rPr>
        <w:t>e</w:t>
      </w:r>
      <w:r w:rsidRPr="00D92C6F">
        <w:rPr>
          <w:lang w:eastAsia="en-US"/>
        </w:rPr>
        <w:t xml:space="preserve">xternal provider, hereafter referred to as Supplier, shall demonstrate compliance with the minimum standard of Business behaviours, Health, Safety and Environmental practices, applicable laws and regulations and act in a way that is ethical and corporately responsible </w:t>
      </w:r>
      <w:r w:rsidR="0082223B">
        <w:rPr>
          <w:lang w:eastAsia="en-US"/>
        </w:rPr>
        <w:t xml:space="preserve">as specified in the </w:t>
      </w:r>
      <w:r w:rsidRPr="0082223B">
        <w:rPr>
          <w:highlight w:val="yellow"/>
          <w:lang w:eastAsia="en-US"/>
        </w:rPr>
        <w:t>Supplier Code of Conduct</w:t>
      </w:r>
      <w:r w:rsidRPr="00D92C6F">
        <w:rPr>
          <w:lang w:eastAsia="en-US"/>
        </w:rPr>
        <w:t xml:space="preserve"> which is available to view and download from the </w:t>
      </w:r>
      <w:r w:rsidR="0082223B" w:rsidRPr="0082223B">
        <w:rPr>
          <w:color w:val="000000"/>
          <w:highlight w:val="yellow"/>
          <w:lang w:eastAsia="en-US"/>
        </w:rPr>
        <w:t>NEED PORTAL LINK</w:t>
      </w:r>
    </w:p>
    <w:p w:rsidR="00AD2AE2" w:rsidRPr="00D92C6F" w:rsidRDefault="00AD2AE2" w:rsidP="00AD2AE2"/>
    <w:p w:rsidR="00B81395" w:rsidRPr="00D92C6F" w:rsidRDefault="00B81395" w:rsidP="00B81395">
      <w:pPr>
        <w:pStyle w:val="Title"/>
        <w:ind w:left="0"/>
        <w:rPr>
          <w:color w:val="auto"/>
          <w:lang w:eastAsia="nb-NO"/>
        </w:rPr>
      </w:pPr>
      <w:bookmarkStart w:id="3" w:name="_Toc528243173"/>
      <w:r w:rsidRPr="00D92C6F">
        <w:rPr>
          <w:color w:val="auto"/>
          <w:lang w:eastAsia="nb-NO"/>
        </w:rPr>
        <w:t>INTENDED APPLICATION</w:t>
      </w:r>
      <w:bookmarkEnd w:id="3"/>
      <w:r w:rsidR="00CF6675" w:rsidRPr="00D92C6F">
        <w:rPr>
          <w:color w:val="auto"/>
          <w:lang w:eastAsia="nb-NO"/>
        </w:rPr>
        <w:t xml:space="preserve"> </w:t>
      </w:r>
    </w:p>
    <w:p w:rsidR="00FF31D5" w:rsidRPr="00D92C6F" w:rsidRDefault="0082223B" w:rsidP="00FF31D5">
      <w:pPr>
        <w:rPr>
          <w:lang w:eastAsia="nb-NO"/>
        </w:rPr>
      </w:pPr>
      <w:r>
        <w:rPr>
          <w:lang w:eastAsia="nb-NO"/>
        </w:rPr>
        <w:t>Supplier Requirements</w:t>
      </w:r>
      <w:r w:rsidR="00FF31D5" w:rsidRPr="00D92C6F">
        <w:rPr>
          <w:lang w:eastAsia="nb-NO"/>
        </w:rPr>
        <w:t xml:space="preserve"> is a set of requirements that promotes continuous improvement, defect prevention and the reduction of variation and waste in </w:t>
      </w:r>
      <w:r>
        <w:rPr>
          <w:lang w:eastAsia="nb-NO"/>
        </w:rPr>
        <w:t>the</w:t>
      </w:r>
      <w:r w:rsidR="00FF31D5" w:rsidRPr="00D92C6F">
        <w:rPr>
          <w:lang w:eastAsia="nb-NO"/>
        </w:rPr>
        <w:t xml:space="preserve"> external supply chain.</w:t>
      </w:r>
    </w:p>
    <w:p w:rsidR="00B81395" w:rsidRPr="00D92C6F" w:rsidRDefault="00B81395" w:rsidP="003401A1">
      <w:pPr>
        <w:pStyle w:val="Heading1"/>
        <w:numPr>
          <w:ilvl w:val="0"/>
          <w:numId w:val="0"/>
        </w:numPr>
      </w:pPr>
      <w:bookmarkStart w:id="4" w:name="_Toc528243174"/>
      <w:r w:rsidRPr="00D92C6F">
        <w:t>INTRODUCTION</w:t>
      </w:r>
      <w:bookmarkEnd w:id="4"/>
      <w:r w:rsidRPr="00D92C6F">
        <w:t xml:space="preserve"> </w:t>
      </w:r>
    </w:p>
    <w:p w:rsidR="00FF31D5" w:rsidRPr="00D92C6F" w:rsidRDefault="0082223B" w:rsidP="00FF31D5">
      <w:pPr>
        <w:overflowPunct/>
        <w:textAlignment w:val="auto"/>
        <w:rPr>
          <w:lang w:eastAsia="en-US"/>
        </w:rPr>
      </w:pPr>
      <w:r>
        <w:rPr>
          <w:lang w:eastAsia="en-US"/>
        </w:rPr>
        <w:t>Supplier Requirements</w:t>
      </w:r>
      <w:r w:rsidR="00FF31D5" w:rsidRPr="00D92C6F">
        <w:rPr>
          <w:lang w:eastAsia="en-US"/>
        </w:rPr>
        <w:t xml:space="preserve"> </w:t>
      </w:r>
      <w:r w:rsidR="00E85320" w:rsidRPr="00D92C6F">
        <w:rPr>
          <w:lang w:eastAsia="en-US"/>
        </w:rPr>
        <w:t>are</w:t>
      </w:r>
      <w:r w:rsidR="00FF31D5" w:rsidRPr="00D92C6F">
        <w:rPr>
          <w:lang w:eastAsia="en-US"/>
        </w:rPr>
        <w:t xml:space="preserve"> based on the structure of, and </w:t>
      </w:r>
      <w:r>
        <w:rPr>
          <w:lang w:eastAsia="en-US"/>
        </w:rPr>
        <w:t>assumes</w:t>
      </w:r>
      <w:r w:rsidR="00FF31D5" w:rsidRPr="00D92C6F">
        <w:rPr>
          <w:lang w:eastAsia="en-US"/>
        </w:rPr>
        <w:t xml:space="preserve"> adherence to, BS/EN/ISO 9001:2015. It also reflects generic requirements of applicable Marine Classification Societies. </w:t>
      </w:r>
      <w:r w:rsidR="000E1696" w:rsidRPr="00D92C6F">
        <w:rPr>
          <w:lang w:eastAsia="en-US"/>
        </w:rPr>
        <w:t>These requir</w:t>
      </w:r>
      <w:r w:rsidR="00FF31D5" w:rsidRPr="00D92C6F">
        <w:rPr>
          <w:lang w:eastAsia="en-US"/>
        </w:rPr>
        <w:t>ements ar</w:t>
      </w:r>
      <w:r>
        <w:rPr>
          <w:lang w:eastAsia="en-US"/>
        </w:rPr>
        <w:t>e specific to our business</w:t>
      </w:r>
      <w:r w:rsidR="00FF31D5" w:rsidRPr="00D92C6F">
        <w:rPr>
          <w:lang w:eastAsia="en-US"/>
        </w:rPr>
        <w:t xml:space="preserve"> and are additional to those already contained in the international standard.</w:t>
      </w:r>
    </w:p>
    <w:p w:rsidR="002A3334" w:rsidRDefault="002A3334" w:rsidP="00406A8E">
      <w:pPr>
        <w:overflowPunct/>
        <w:textAlignment w:val="auto"/>
        <w:rPr>
          <w:lang w:eastAsia="en-US"/>
        </w:rPr>
      </w:pPr>
    </w:p>
    <w:p w:rsidR="002A3334" w:rsidRPr="00735CF3" w:rsidRDefault="002A3334" w:rsidP="00406A8E">
      <w:pPr>
        <w:overflowPunct/>
        <w:textAlignment w:val="auto"/>
        <w:rPr>
          <w:lang w:eastAsia="en-US"/>
        </w:rPr>
      </w:pPr>
      <w:r w:rsidRPr="00735CF3">
        <w:rPr>
          <w:lang w:eastAsia="en-US"/>
        </w:rPr>
        <w:t xml:space="preserve">Documented information (records) shall be </w:t>
      </w:r>
      <w:r w:rsidR="00AF7BB7" w:rsidRPr="00735CF3">
        <w:rPr>
          <w:lang w:eastAsia="en-US"/>
        </w:rPr>
        <w:t>retained</w:t>
      </w:r>
      <w:r w:rsidRPr="00735CF3">
        <w:rPr>
          <w:lang w:eastAsia="en-US"/>
        </w:rPr>
        <w:t xml:space="preserve"> in accordance with requirements in Appendix B.</w:t>
      </w:r>
    </w:p>
    <w:p w:rsidR="002A3334" w:rsidRPr="00735CF3" w:rsidRDefault="002A3334" w:rsidP="00406A8E">
      <w:pPr>
        <w:overflowPunct/>
        <w:textAlignment w:val="auto"/>
        <w:rPr>
          <w:lang w:eastAsia="en-US"/>
        </w:rPr>
      </w:pPr>
    </w:p>
    <w:p w:rsidR="002A3334" w:rsidRPr="002A3334" w:rsidRDefault="002A3334" w:rsidP="00406A8E">
      <w:pPr>
        <w:overflowPunct/>
        <w:textAlignment w:val="auto"/>
        <w:rPr>
          <w:lang w:eastAsia="en-US"/>
        </w:rPr>
      </w:pPr>
      <w:r w:rsidRPr="00735CF3">
        <w:rPr>
          <w:lang w:eastAsia="en-US"/>
        </w:rPr>
        <w:t xml:space="preserve">Forms, templates and guidance are available on the </w:t>
      </w:r>
      <w:r w:rsidR="0082223B" w:rsidRPr="0082223B">
        <w:rPr>
          <w:color w:val="000000"/>
          <w:highlight w:val="yellow"/>
          <w:lang w:eastAsia="en-US"/>
        </w:rPr>
        <w:t>NEED PORTAL LINK</w:t>
      </w:r>
      <w:r w:rsidRPr="00735CF3">
        <w:rPr>
          <w:rStyle w:val="Hyperlink"/>
          <w:color w:val="auto"/>
          <w:u w:val="none"/>
          <w:lang w:eastAsia="en-US"/>
        </w:rPr>
        <w:t>.</w:t>
      </w:r>
    </w:p>
    <w:p w:rsidR="00B81395" w:rsidRPr="00D92C6F" w:rsidRDefault="00B81395" w:rsidP="00313426">
      <w:pPr>
        <w:pStyle w:val="Heading2"/>
        <w:numPr>
          <w:ilvl w:val="1"/>
          <w:numId w:val="3"/>
        </w:numPr>
        <w:ind w:left="0" w:firstLine="0"/>
      </w:pPr>
      <w:bookmarkStart w:id="5" w:name="_Toc528243175"/>
      <w:r w:rsidRPr="00D92C6F">
        <w:t>General</w:t>
      </w:r>
      <w:bookmarkEnd w:id="5"/>
      <w:r w:rsidRPr="00D92C6F">
        <w:t xml:space="preserve"> </w:t>
      </w:r>
    </w:p>
    <w:p w:rsidR="00FF31D5" w:rsidRPr="00D92C6F" w:rsidRDefault="00A10CE3" w:rsidP="00FF31D5">
      <w:pPr>
        <w:rPr>
          <w:b/>
          <w:sz w:val="24"/>
          <w:lang w:eastAsia="nb-NO"/>
        </w:rPr>
      </w:pPr>
      <w:r w:rsidRPr="00D92C6F">
        <w:rPr>
          <w:lang w:eastAsia="nb-NO"/>
        </w:rPr>
        <w:t>Comply</w:t>
      </w:r>
      <w:r w:rsidR="00DF1FE3" w:rsidRPr="00D92C6F">
        <w:rPr>
          <w:lang w:eastAsia="nb-NO"/>
        </w:rPr>
        <w:t xml:space="preserve"> with</w:t>
      </w:r>
      <w:r w:rsidR="00FF31D5" w:rsidRPr="00D92C6F">
        <w:rPr>
          <w:lang w:eastAsia="nb-NO"/>
        </w:rPr>
        <w:t xml:space="preserve"> </w:t>
      </w:r>
      <w:r w:rsidR="00FF31D5" w:rsidRPr="00D92C6F">
        <w:rPr>
          <w:lang w:eastAsia="en-US"/>
        </w:rPr>
        <w:t>BS/EN/ISO 9001:2015</w:t>
      </w:r>
    </w:p>
    <w:p w:rsidR="00B81395" w:rsidRPr="00D92C6F" w:rsidRDefault="00B81395" w:rsidP="00313426">
      <w:pPr>
        <w:pStyle w:val="Heading2"/>
        <w:numPr>
          <w:ilvl w:val="1"/>
          <w:numId w:val="3"/>
        </w:numPr>
        <w:ind w:left="0" w:firstLine="0"/>
      </w:pPr>
      <w:bookmarkStart w:id="6" w:name="_Toc528243176"/>
      <w:r w:rsidRPr="00D92C6F">
        <w:t>Quality Management Principles</w:t>
      </w:r>
      <w:bookmarkEnd w:id="6"/>
      <w:r w:rsidR="00CF6675" w:rsidRPr="00D92C6F">
        <w:t xml:space="preserve"> </w:t>
      </w:r>
    </w:p>
    <w:p w:rsidR="00FF31D5" w:rsidRPr="00D92C6F" w:rsidRDefault="00A10CE3" w:rsidP="00FF31D5">
      <w:pPr>
        <w:rPr>
          <w:b/>
          <w:sz w:val="24"/>
          <w:lang w:eastAsia="nb-NO"/>
        </w:rPr>
      </w:pPr>
      <w:r w:rsidRPr="00D92C6F">
        <w:rPr>
          <w:lang w:eastAsia="nb-NO"/>
        </w:rPr>
        <w:t>Comply</w:t>
      </w:r>
      <w:r w:rsidR="00DF1FE3" w:rsidRPr="00D92C6F">
        <w:rPr>
          <w:lang w:eastAsia="nb-NO"/>
        </w:rPr>
        <w:t xml:space="preserve"> with</w:t>
      </w:r>
      <w:r w:rsidR="00FF31D5" w:rsidRPr="00D92C6F">
        <w:rPr>
          <w:lang w:eastAsia="nb-NO"/>
        </w:rPr>
        <w:t xml:space="preserve"> </w:t>
      </w:r>
      <w:r w:rsidR="00FF31D5" w:rsidRPr="00D92C6F">
        <w:rPr>
          <w:lang w:eastAsia="en-US"/>
        </w:rPr>
        <w:t>BS/EN/ISO 9001:2015</w:t>
      </w:r>
    </w:p>
    <w:p w:rsidR="00B81395" w:rsidRPr="00D92C6F" w:rsidRDefault="00B81395" w:rsidP="00313426">
      <w:pPr>
        <w:pStyle w:val="Heading2"/>
        <w:numPr>
          <w:ilvl w:val="1"/>
          <w:numId w:val="3"/>
        </w:numPr>
        <w:ind w:left="0" w:firstLine="0"/>
      </w:pPr>
      <w:bookmarkStart w:id="7" w:name="_Toc528243177"/>
      <w:r w:rsidRPr="00D92C6F">
        <w:t>Process Approach</w:t>
      </w:r>
      <w:bookmarkEnd w:id="7"/>
      <w:r w:rsidR="00CF6675" w:rsidRPr="00D92C6F">
        <w:t xml:space="preserve"> </w:t>
      </w:r>
    </w:p>
    <w:p w:rsidR="00FF31D5" w:rsidRPr="00D92C6F" w:rsidRDefault="00A10CE3" w:rsidP="00FF31D5">
      <w:pPr>
        <w:rPr>
          <w:b/>
          <w:sz w:val="24"/>
          <w:lang w:eastAsia="nb-NO"/>
        </w:rPr>
      </w:pPr>
      <w:r w:rsidRPr="00D92C6F">
        <w:rPr>
          <w:lang w:eastAsia="nb-NO"/>
        </w:rPr>
        <w:t>Comply</w:t>
      </w:r>
      <w:r w:rsidR="00DF1FE3" w:rsidRPr="00D92C6F">
        <w:rPr>
          <w:lang w:eastAsia="nb-NO"/>
        </w:rPr>
        <w:t xml:space="preserve"> with</w:t>
      </w:r>
      <w:r w:rsidR="00FF31D5" w:rsidRPr="00D92C6F">
        <w:rPr>
          <w:lang w:eastAsia="nb-NO"/>
        </w:rPr>
        <w:t xml:space="preserve"> </w:t>
      </w:r>
      <w:r w:rsidR="00FF31D5" w:rsidRPr="00D92C6F">
        <w:rPr>
          <w:lang w:eastAsia="en-US"/>
        </w:rPr>
        <w:t>BS/EN/ISO 9001:2015</w:t>
      </w:r>
    </w:p>
    <w:p w:rsidR="00B81395" w:rsidRPr="00D92C6F" w:rsidRDefault="00B81395" w:rsidP="00313426">
      <w:pPr>
        <w:pStyle w:val="Heading3"/>
        <w:numPr>
          <w:ilvl w:val="2"/>
          <w:numId w:val="3"/>
        </w:numPr>
        <w:overflowPunct/>
        <w:ind w:left="0" w:firstLine="0"/>
        <w:textAlignment w:val="auto"/>
      </w:pPr>
      <w:bookmarkStart w:id="8" w:name="_Toc528243178"/>
      <w:r w:rsidRPr="00D92C6F">
        <w:t>General</w:t>
      </w:r>
      <w:bookmarkEnd w:id="8"/>
      <w:r w:rsidR="00CF6675" w:rsidRPr="00D92C6F">
        <w:t xml:space="preserve"> </w:t>
      </w:r>
    </w:p>
    <w:p w:rsidR="00FF31D5" w:rsidRPr="00D92C6F" w:rsidRDefault="00A10CE3" w:rsidP="00FF31D5">
      <w:pPr>
        <w:rPr>
          <w:b/>
          <w:sz w:val="24"/>
          <w:lang w:eastAsia="nb-NO"/>
        </w:rPr>
      </w:pPr>
      <w:r w:rsidRPr="00D92C6F">
        <w:rPr>
          <w:lang w:eastAsia="nb-NO"/>
        </w:rPr>
        <w:t>Comply</w:t>
      </w:r>
      <w:r w:rsidR="00DF1FE3" w:rsidRPr="00D92C6F">
        <w:rPr>
          <w:lang w:eastAsia="nb-NO"/>
        </w:rPr>
        <w:t xml:space="preserve"> with</w:t>
      </w:r>
      <w:r w:rsidR="00FF31D5" w:rsidRPr="00D92C6F">
        <w:rPr>
          <w:lang w:eastAsia="nb-NO"/>
        </w:rPr>
        <w:t xml:space="preserve"> </w:t>
      </w:r>
      <w:r w:rsidR="00FF31D5" w:rsidRPr="00D92C6F">
        <w:rPr>
          <w:lang w:eastAsia="en-US"/>
        </w:rPr>
        <w:t>BS/EN/ISO 9001:2015</w:t>
      </w:r>
    </w:p>
    <w:p w:rsidR="00B81395" w:rsidRPr="00D92C6F" w:rsidRDefault="00B81395" w:rsidP="00313426">
      <w:pPr>
        <w:pStyle w:val="Heading3"/>
        <w:numPr>
          <w:ilvl w:val="2"/>
          <w:numId w:val="3"/>
        </w:numPr>
        <w:overflowPunct/>
        <w:ind w:left="0" w:firstLine="0"/>
        <w:textAlignment w:val="auto"/>
      </w:pPr>
      <w:bookmarkStart w:id="9" w:name="_Toc528243179"/>
      <w:r w:rsidRPr="00D92C6F">
        <w:t>Plan-Do-Check-Act Cycle</w:t>
      </w:r>
      <w:bookmarkEnd w:id="9"/>
      <w:r w:rsidR="00CF6675" w:rsidRPr="00D92C6F">
        <w:t xml:space="preserve"> </w:t>
      </w:r>
    </w:p>
    <w:p w:rsidR="009C6321" w:rsidRPr="00D92C6F" w:rsidRDefault="00A10CE3" w:rsidP="00FF31D5">
      <w:pPr>
        <w:rPr>
          <w:lang w:eastAsia="en-US"/>
        </w:rPr>
      </w:pPr>
      <w:r w:rsidRPr="00D92C6F">
        <w:rPr>
          <w:lang w:eastAsia="nb-NO"/>
        </w:rPr>
        <w:t>Comply</w:t>
      </w:r>
      <w:r w:rsidR="00DF1FE3" w:rsidRPr="00D92C6F">
        <w:rPr>
          <w:lang w:eastAsia="nb-NO"/>
        </w:rPr>
        <w:t xml:space="preserve"> with</w:t>
      </w:r>
      <w:r w:rsidR="00FF31D5" w:rsidRPr="00D92C6F">
        <w:rPr>
          <w:lang w:eastAsia="nb-NO"/>
        </w:rPr>
        <w:t xml:space="preserve"> </w:t>
      </w:r>
      <w:r w:rsidR="00FF31D5" w:rsidRPr="00D92C6F">
        <w:rPr>
          <w:lang w:eastAsia="en-US"/>
        </w:rPr>
        <w:t>BS/EN/ISO 9001:2015</w:t>
      </w:r>
    </w:p>
    <w:p w:rsidR="00B81395" w:rsidRPr="00D92C6F" w:rsidRDefault="00B81395" w:rsidP="00313426">
      <w:pPr>
        <w:pStyle w:val="Heading3"/>
        <w:numPr>
          <w:ilvl w:val="2"/>
          <w:numId w:val="3"/>
        </w:numPr>
        <w:overflowPunct/>
        <w:ind w:left="0" w:firstLine="0"/>
        <w:textAlignment w:val="auto"/>
      </w:pPr>
      <w:bookmarkStart w:id="10" w:name="_Toc528243180"/>
      <w:r w:rsidRPr="00D92C6F">
        <w:t>Risk Based Thinkin</w:t>
      </w:r>
      <w:r w:rsidR="00FF31D5" w:rsidRPr="00D92C6F">
        <w:t>g</w:t>
      </w:r>
      <w:bookmarkEnd w:id="10"/>
      <w:r w:rsidR="00CF6675" w:rsidRPr="00D92C6F">
        <w:t xml:space="preserve"> </w:t>
      </w:r>
    </w:p>
    <w:p w:rsidR="00FF31D5" w:rsidRPr="00D92C6F" w:rsidRDefault="00A10CE3" w:rsidP="00FF31D5">
      <w:pPr>
        <w:rPr>
          <w:b/>
          <w:sz w:val="24"/>
          <w:lang w:eastAsia="nb-NO"/>
        </w:rPr>
      </w:pPr>
      <w:r w:rsidRPr="00D92C6F">
        <w:rPr>
          <w:lang w:eastAsia="nb-NO"/>
        </w:rPr>
        <w:t>Comply</w:t>
      </w:r>
      <w:r w:rsidR="0097609F" w:rsidRPr="00D92C6F">
        <w:rPr>
          <w:lang w:eastAsia="nb-NO"/>
        </w:rPr>
        <w:t xml:space="preserve"> with</w:t>
      </w:r>
      <w:r w:rsidR="00FF31D5" w:rsidRPr="00D92C6F">
        <w:rPr>
          <w:lang w:eastAsia="nb-NO"/>
        </w:rPr>
        <w:t xml:space="preserve"> </w:t>
      </w:r>
      <w:r w:rsidR="00FF31D5" w:rsidRPr="00D92C6F">
        <w:rPr>
          <w:lang w:eastAsia="en-US"/>
        </w:rPr>
        <w:t>BS/EN/ISO 9001:2015</w:t>
      </w:r>
    </w:p>
    <w:p w:rsidR="00B81395" w:rsidRPr="00D92C6F" w:rsidRDefault="00B81395" w:rsidP="00313426">
      <w:pPr>
        <w:pStyle w:val="Heading2"/>
        <w:numPr>
          <w:ilvl w:val="1"/>
          <w:numId w:val="3"/>
        </w:numPr>
        <w:ind w:left="0" w:firstLine="0"/>
      </w:pPr>
      <w:bookmarkStart w:id="11" w:name="_Toc528243181"/>
      <w:r w:rsidRPr="00D92C6F">
        <w:t>Relationship with Other Management System Standards</w:t>
      </w:r>
      <w:bookmarkEnd w:id="11"/>
      <w:r w:rsidR="00CF6675" w:rsidRPr="00D92C6F">
        <w:t xml:space="preserve"> </w:t>
      </w:r>
    </w:p>
    <w:p w:rsidR="00FF31D5" w:rsidRPr="00D92C6F" w:rsidRDefault="00A10CE3" w:rsidP="00FF31D5">
      <w:pPr>
        <w:rPr>
          <w:b/>
          <w:sz w:val="24"/>
          <w:lang w:eastAsia="nb-NO"/>
        </w:rPr>
      </w:pPr>
      <w:r w:rsidRPr="00D92C6F">
        <w:rPr>
          <w:lang w:eastAsia="nb-NO"/>
        </w:rPr>
        <w:t>Comply</w:t>
      </w:r>
      <w:r w:rsidR="0097609F" w:rsidRPr="00D92C6F">
        <w:rPr>
          <w:lang w:eastAsia="nb-NO"/>
        </w:rPr>
        <w:t xml:space="preserve"> with</w:t>
      </w:r>
      <w:r w:rsidR="00FF31D5" w:rsidRPr="00D92C6F">
        <w:rPr>
          <w:lang w:eastAsia="nb-NO"/>
        </w:rPr>
        <w:t xml:space="preserve"> </w:t>
      </w:r>
      <w:r w:rsidR="00FF31D5" w:rsidRPr="00D92C6F">
        <w:rPr>
          <w:lang w:eastAsia="en-US"/>
        </w:rPr>
        <w:t>BS/EN/ISO 9001:2015</w:t>
      </w:r>
    </w:p>
    <w:p w:rsidR="00E80226" w:rsidRDefault="00E80226">
      <w:pPr>
        <w:overflowPunct/>
        <w:autoSpaceDE/>
        <w:autoSpaceDN/>
        <w:adjustRightInd/>
        <w:spacing w:after="200" w:line="276" w:lineRule="auto"/>
        <w:textAlignment w:val="auto"/>
        <w:rPr>
          <w:b/>
          <w:sz w:val="24"/>
          <w:lang w:eastAsia="nb-NO"/>
        </w:rPr>
      </w:pPr>
      <w:r>
        <w:br w:type="page"/>
      </w:r>
    </w:p>
    <w:p w:rsidR="00B81395" w:rsidRPr="00D92C6F" w:rsidRDefault="00B81395" w:rsidP="00313426">
      <w:pPr>
        <w:pStyle w:val="Heading1"/>
        <w:numPr>
          <w:ilvl w:val="0"/>
          <w:numId w:val="3"/>
        </w:numPr>
      </w:pPr>
      <w:bookmarkStart w:id="12" w:name="_Toc528243182"/>
      <w:r w:rsidRPr="00D92C6F">
        <w:lastRenderedPageBreak/>
        <w:t>SCOPE</w:t>
      </w:r>
      <w:bookmarkEnd w:id="12"/>
      <w:r w:rsidR="00CF6675" w:rsidRPr="00D92C6F">
        <w:t xml:space="preserve"> </w:t>
      </w:r>
    </w:p>
    <w:p w:rsidR="00C36D56" w:rsidRPr="00D92C6F" w:rsidRDefault="00A10CE3" w:rsidP="00C36D56">
      <w:pPr>
        <w:rPr>
          <w:lang w:eastAsia="en-US"/>
        </w:rPr>
      </w:pPr>
      <w:r w:rsidRPr="00D92C6F">
        <w:rPr>
          <w:lang w:eastAsia="nb-NO"/>
        </w:rPr>
        <w:t>Comply</w:t>
      </w:r>
      <w:r w:rsidR="00236F7A" w:rsidRPr="00D92C6F">
        <w:rPr>
          <w:lang w:eastAsia="nb-NO"/>
        </w:rPr>
        <w:t xml:space="preserve"> with</w:t>
      </w:r>
      <w:r w:rsidR="00C36D56" w:rsidRPr="00D92C6F">
        <w:rPr>
          <w:lang w:eastAsia="nb-NO"/>
        </w:rPr>
        <w:t xml:space="preserve"> </w:t>
      </w:r>
      <w:r w:rsidR="00C36D56" w:rsidRPr="00D92C6F">
        <w:rPr>
          <w:lang w:eastAsia="en-US"/>
        </w:rPr>
        <w:t>BS/EN/ISO 9001:2015</w:t>
      </w:r>
    </w:p>
    <w:p w:rsidR="00C36D56" w:rsidRPr="00D92C6F" w:rsidRDefault="00C36D56" w:rsidP="00C36D56">
      <w:pPr>
        <w:rPr>
          <w:lang w:eastAsia="en-US"/>
        </w:rPr>
      </w:pPr>
    </w:p>
    <w:p w:rsidR="00C36D56" w:rsidRPr="00D92C6F" w:rsidRDefault="00C36D56" w:rsidP="00C36D56">
      <w:pPr>
        <w:rPr>
          <w:lang w:eastAsia="nb-NO"/>
        </w:rPr>
      </w:pPr>
      <w:r w:rsidRPr="00D92C6F">
        <w:rPr>
          <w:lang w:eastAsia="en-US"/>
        </w:rPr>
        <w:t>Suppliers shall ensure that the requirements set out within this document are cascaded to all levels of the supply chain, and validate that the contractual requirements have been met in all sub-tiers.</w:t>
      </w:r>
    </w:p>
    <w:p w:rsidR="00B81395" w:rsidRPr="00D92C6F" w:rsidRDefault="00B81395" w:rsidP="00313426">
      <w:pPr>
        <w:pStyle w:val="Heading1"/>
        <w:numPr>
          <w:ilvl w:val="0"/>
          <w:numId w:val="3"/>
        </w:numPr>
      </w:pPr>
      <w:bookmarkStart w:id="13" w:name="_Toc528243183"/>
      <w:r w:rsidRPr="00D92C6F">
        <w:t>NORMATIVE REFERENCES</w:t>
      </w:r>
      <w:bookmarkEnd w:id="13"/>
      <w:r w:rsidR="00CF6675" w:rsidRPr="00D92C6F">
        <w:t xml:space="preserve"> </w:t>
      </w:r>
    </w:p>
    <w:p w:rsidR="00A8421D" w:rsidRPr="00D92C6F" w:rsidRDefault="00A10CE3" w:rsidP="00A8421D">
      <w:pPr>
        <w:rPr>
          <w:lang w:eastAsia="nb-NO"/>
        </w:rPr>
      </w:pPr>
      <w:r w:rsidRPr="00D92C6F">
        <w:rPr>
          <w:lang w:eastAsia="nb-NO"/>
        </w:rPr>
        <w:t>Comply</w:t>
      </w:r>
      <w:r w:rsidR="00236F7A" w:rsidRPr="00D92C6F">
        <w:rPr>
          <w:lang w:eastAsia="nb-NO"/>
        </w:rPr>
        <w:t xml:space="preserve"> with</w:t>
      </w:r>
      <w:r w:rsidR="00A8421D" w:rsidRPr="00D92C6F">
        <w:rPr>
          <w:lang w:eastAsia="nb-NO"/>
        </w:rPr>
        <w:t xml:space="preserve"> </w:t>
      </w:r>
      <w:r w:rsidR="00A8421D" w:rsidRPr="00D92C6F">
        <w:rPr>
          <w:lang w:eastAsia="en-US"/>
        </w:rPr>
        <w:t>BS/EN/ISO 9001:2015</w:t>
      </w:r>
    </w:p>
    <w:p w:rsidR="00B81395" w:rsidRPr="00D92C6F" w:rsidRDefault="00B81395" w:rsidP="00313426">
      <w:pPr>
        <w:pStyle w:val="Heading1"/>
        <w:numPr>
          <w:ilvl w:val="0"/>
          <w:numId w:val="3"/>
        </w:numPr>
      </w:pPr>
      <w:bookmarkStart w:id="14" w:name="_Toc528243184"/>
      <w:r w:rsidRPr="00D92C6F">
        <w:t>TERMS AND DEFINITIONS</w:t>
      </w:r>
      <w:bookmarkEnd w:id="14"/>
      <w:r w:rsidR="00CF6675" w:rsidRPr="00D92C6F">
        <w:t xml:space="preserve"> </w:t>
      </w:r>
    </w:p>
    <w:p w:rsidR="00A8421D" w:rsidRPr="00D92C6F" w:rsidRDefault="00A10CE3" w:rsidP="00A8421D">
      <w:pPr>
        <w:rPr>
          <w:lang w:eastAsia="en-US"/>
        </w:rPr>
      </w:pPr>
      <w:r w:rsidRPr="00D92C6F">
        <w:rPr>
          <w:lang w:eastAsia="nb-NO"/>
        </w:rPr>
        <w:t>Comply</w:t>
      </w:r>
      <w:r w:rsidR="00236F7A" w:rsidRPr="00D92C6F">
        <w:rPr>
          <w:lang w:eastAsia="nb-NO"/>
        </w:rPr>
        <w:t xml:space="preserve"> with</w:t>
      </w:r>
      <w:r w:rsidR="00A8421D" w:rsidRPr="00D92C6F">
        <w:rPr>
          <w:lang w:eastAsia="nb-NO"/>
        </w:rPr>
        <w:t xml:space="preserve"> </w:t>
      </w:r>
      <w:r w:rsidR="00A8421D" w:rsidRPr="00D92C6F">
        <w:rPr>
          <w:lang w:eastAsia="en-US"/>
        </w:rPr>
        <w:t>BS/EN/ISO 9001:2015</w:t>
      </w:r>
    </w:p>
    <w:p w:rsidR="00A8421D" w:rsidRPr="00D92C6F" w:rsidRDefault="00A8421D" w:rsidP="00A8421D">
      <w:pPr>
        <w:rPr>
          <w:lang w:eastAsia="en-US"/>
        </w:rPr>
      </w:pPr>
    </w:p>
    <w:p w:rsidR="00B81395" w:rsidRPr="00D92C6F" w:rsidRDefault="00B81395" w:rsidP="00313426">
      <w:pPr>
        <w:pStyle w:val="Heading1"/>
        <w:numPr>
          <w:ilvl w:val="0"/>
          <w:numId w:val="3"/>
        </w:numPr>
      </w:pPr>
      <w:bookmarkStart w:id="15" w:name="_Toc528243185"/>
      <w:r w:rsidRPr="00D92C6F">
        <w:t>CONTEXT OF THE ORGANI</w:t>
      </w:r>
      <w:r w:rsidR="00EB136F" w:rsidRPr="00D92C6F">
        <w:t>S</w:t>
      </w:r>
      <w:r w:rsidRPr="00D92C6F">
        <w:t>ATION</w:t>
      </w:r>
      <w:bookmarkEnd w:id="15"/>
      <w:r w:rsidR="00CF6675" w:rsidRPr="00D92C6F">
        <w:t xml:space="preserve"> </w:t>
      </w:r>
    </w:p>
    <w:p w:rsidR="00B81395" w:rsidRPr="00D92C6F" w:rsidRDefault="00B81395" w:rsidP="00313426">
      <w:pPr>
        <w:pStyle w:val="Heading2"/>
        <w:numPr>
          <w:ilvl w:val="1"/>
          <w:numId w:val="3"/>
        </w:numPr>
        <w:ind w:hanging="294"/>
      </w:pPr>
      <w:bookmarkStart w:id="16" w:name="_Toc528243186"/>
      <w:r w:rsidRPr="00D92C6F">
        <w:t>Understanding the Organi</w:t>
      </w:r>
      <w:r w:rsidR="00EB136F" w:rsidRPr="00D92C6F">
        <w:t>s</w:t>
      </w:r>
      <w:r w:rsidRPr="00D92C6F">
        <w:t>ation and its Context</w:t>
      </w:r>
      <w:bookmarkEnd w:id="16"/>
      <w:r w:rsidRPr="00D92C6F">
        <w:t xml:space="preserve"> </w:t>
      </w:r>
    </w:p>
    <w:p w:rsidR="00A56896" w:rsidRPr="00D92C6F" w:rsidRDefault="00A10CE3" w:rsidP="00A56896">
      <w:pPr>
        <w:rPr>
          <w:lang w:eastAsia="nb-NO"/>
        </w:rPr>
      </w:pPr>
      <w:r w:rsidRPr="00D92C6F">
        <w:rPr>
          <w:lang w:eastAsia="nb-NO"/>
        </w:rPr>
        <w:t>Comply</w:t>
      </w:r>
      <w:r w:rsidR="00236F7A" w:rsidRPr="00D92C6F">
        <w:rPr>
          <w:lang w:eastAsia="nb-NO"/>
        </w:rPr>
        <w:t xml:space="preserve"> with</w:t>
      </w:r>
      <w:r w:rsidR="00A56896" w:rsidRPr="00D92C6F">
        <w:rPr>
          <w:lang w:eastAsia="nb-NO"/>
        </w:rPr>
        <w:t xml:space="preserve"> </w:t>
      </w:r>
      <w:r w:rsidR="00A56896" w:rsidRPr="00D92C6F">
        <w:rPr>
          <w:lang w:eastAsia="en-US"/>
        </w:rPr>
        <w:t>BS/EN/ISO 9001:2015</w:t>
      </w:r>
    </w:p>
    <w:p w:rsidR="00B81395" w:rsidRPr="00D92C6F" w:rsidRDefault="00B81395" w:rsidP="00313426">
      <w:pPr>
        <w:pStyle w:val="Heading2"/>
        <w:numPr>
          <w:ilvl w:val="1"/>
          <w:numId w:val="3"/>
        </w:numPr>
        <w:ind w:hanging="294"/>
      </w:pPr>
      <w:bookmarkStart w:id="17" w:name="_Toc528243187"/>
      <w:r w:rsidRPr="00D92C6F">
        <w:t>Understanding the Needs and Expectations of Interested Parties</w:t>
      </w:r>
      <w:bookmarkEnd w:id="17"/>
      <w:r w:rsidRPr="00D92C6F">
        <w:t xml:space="preserve"> </w:t>
      </w:r>
    </w:p>
    <w:p w:rsidR="00A56896" w:rsidRPr="00D92C6F" w:rsidRDefault="00A10CE3" w:rsidP="00A56896">
      <w:pPr>
        <w:rPr>
          <w:lang w:eastAsia="nb-NO"/>
        </w:rPr>
      </w:pPr>
      <w:r w:rsidRPr="00D92C6F">
        <w:rPr>
          <w:lang w:eastAsia="nb-NO"/>
        </w:rPr>
        <w:t>Comply</w:t>
      </w:r>
      <w:r w:rsidR="00236F7A" w:rsidRPr="00D92C6F">
        <w:rPr>
          <w:lang w:eastAsia="nb-NO"/>
        </w:rPr>
        <w:t xml:space="preserve"> with</w:t>
      </w:r>
      <w:r w:rsidR="00A56896" w:rsidRPr="00D92C6F">
        <w:rPr>
          <w:lang w:eastAsia="nb-NO"/>
        </w:rPr>
        <w:t xml:space="preserve"> </w:t>
      </w:r>
      <w:r w:rsidR="00A56896" w:rsidRPr="00D92C6F">
        <w:rPr>
          <w:lang w:eastAsia="en-US"/>
        </w:rPr>
        <w:t>BS/EN/ISO 9001:2015</w:t>
      </w:r>
    </w:p>
    <w:p w:rsidR="00B81395" w:rsidRPr="00D92C6F" w:rsidRDefault="00B81395" w:rsidP="00313426">
      <w:pPr>
        <w:pStyle w:val="Heading2"/>
        <w:numPr>
          <w:ilvl w:val="1"/>
          <w:numId w:val="3"/>
        </w:numPr>
        <w:ind w:hanging="294"/>
      </w:pPr>
      <w:bookmarkStart w:id="18" w:name="_Toc528243188"/>
      <w:r w:rsidRPr="00D92C6F">
        <w:t>Determining the Scope of the Quality Management System</w:t>
      </w:r>
      <w:bookmarkEnd w:id="18"/>
      <w:r w:rsidRPr="00D92C6F">
        <w:t xml:space="preserve"> </w:t>
      </w:r>
    </w:p>
    <w:p w:rsidR="00A56896" w:rsidRPr="00D92C6F" w:rsidRDefault="00A10CE3" w:rsidP="00A56896">
      <w:pPr>
        <w:rPr>
          <w:lang w:eastAsia="en-US"/>
        </w:rPr>
      </w:pPr>
      <w:r w:rsidRPr="00D92C6F">
        <w:rPr>
          <w:lang w:eastAsia="nb-NO"/>
        </w:rPr>
        <w:t>Comply</w:t>
      </w:r>
      <w:r w:rsidR="00236F7A" w:rsidRPr="00D92C6F">
        <w:rPr>
          <w:lang w:eastAsia="nb-NO"/>
        </w:rPr>
        <w:t xml:space="preserve"> with</w:t>
      </w:r>
      <w:r w:rsidR="00A56896" w:rsidRPr="00D92C6F">
        <w:rPr>
          <w:lang w:eastAsia="nb-NO"/>
        </w:rPr>
        <w:t xml:space="preserve"> </w:t>
      </w:r>
      <w:r w:rsidR="00A56896" w:rsidRPr="00D92C6F">
        <w:rPr>
          <w:lang w:eastAsia="en-US"/>
        </w:rPr>
        <w:t>BS/EN/ISO 9001:2015</w:t>
      </w:r>
    </w:p>
    <w:p w:rsidR="00236F7A" w:rsidRPr="00D92C6F" w:rsidRDefault="00236F7A" w:rsidP="00A56896">
      <w:pPr>
        <w:rPr>
          <w:lang w:eastAsia="en-US"/>
        </w:rPr>
      </w:pPr>
    </w:p>
    <w:p w:rsidR="00236F7A" w:rsidRPr="00D92C6F" w:rsidRDefault="00236F7A" w:rsidP="00A56896">
      <w:pPr>
        <w:rPr>
          <w:lang w:eastAsia="en-US"/>
        </w:rPr>
      </w:pPr>
      <w:r w:rsidRPr="00D92C6F">
        <w:rPr>
          <w:lang w:eastAsia="en-US"/>
        </w:rPr>
        <w:t>Supplemental Requirements</w:t>
      </w:r>
    </w:p>
    <w:p w:rsidR="00A56896" w:rsidRPr="00D92C6F" w:rsidRDefault="00A56896" w:rsidP="00A56896">
      <w:r w:rsidRPr="00D92C6F">
        <w:rPr>
          <w:lang w:eastAsia="en-US"/>
        </w:rPr>
        <w:t>Suppliers</w:t>
      </w:r>
      <w:r w:rsidRPr="00D92C6F">
        <w:t xml:space="preserve"> shall: </w:t>
      </w:r>
    </w:p>
    <w:p w:rsidR="00A56896" w:rsidRPr="00D92C6F" w:rsidRDefault="00E80226" w:rsidP="00313426">
      <w:pPr>
        <w:pStyle w:val="ListParagraph"/>
        <w:numPr>
          <w:ilvl w:val="0"/>
          <w:numId w:val="4"/>
        </w:numPr>
      </w:pPr>
      <w:r>
        <w:t xml:space="preserve">Hold </w:t>
      </w:r>
      <w:r w:rsidR="00A56896" w:rsidRPr="00D92C6F">
        <w:t>approval appropriate to their type of supp</w:t>
      </w:r>
      <w:r w:rsidR="00236F7A" w:rsidRPr="00D92C6F">
        <w:t>ly as stipulated in Appendix A.</w:t>
      </w:r>
    </w:p>
    <w:p w:rsidR="00A56896" w:rsidRPr="00D92C6F" w:rsidRDefault="00A56896" w:rsidP="00313426">
      <w:pPr>
        <w:pStyle w:val="ListParagraph"/>
        <w:numPr>
          <w:ilvl w:val="0"/>
          <w:numId w:val="4"/>
        </w:numPr>
      </w:pPr>
      <w:r w:rsidRPr="00D92C6F">
        <w:t xml:space="preserve">Establish a documented Quality Management System (QMS) that is independently assessed and certified by a Certification Body as stipulated in Appendix A. The Certification Body must be properly accredited by an Accreditation Body to provide audit and certification of </w:t>
      </w:r>
      <w:r w:rsidR="00DB027A" w:rsidRPr="00D92C6F">
        <w:t>Quality Management Systems</w:t>
      </w:r>
      <w:r w:rsidR="00236F7A" w:rsidRPr="00D92C6F">
        <w:t>.</w:t>
      </w:r>
    </w:p>
    <w:p w:rsidR="00B81395" w:rsidRPr="00D92C6F" w:rsidRDefault="00B81395" w:rsidP="00313426">
      <w:pPr>
        <w:pStyle w:val="Heading2"/>
        <w:numPr>
          <w:ilvl w:val="1"/>
          <w:numId w:val="3"/>
        </w:numPr>
        <w:ind w:hanging="294"/>
      </w:pPr>
      <w:bookmarkStart w:id="19" w:name="_Toc528243189"/>
      <w:r w:rsidRPr="00D92C6F">
        <w:t>Quality Management System and its Processes</w:t>
      </w:r>
      <w:bookmarkEnd w:id="19"/>
      <w:r w:rsidRPr="00D92C6F">
        <w:t xml:space="preserve"> </w:t>
      </w:r>
    </w:p>
    <w:p w:rsidR="00CF6675" w:rsidRPr="00D92C6F" w:rsidRDefault="00A10CE3" w:rsidP="00CF6675">
      <w:pPr>
        <w:rPr>
          <w:lang w:eastAsia="nb-NO"/>
        </w:rPr>
      </w:pPr>
      <w:r w:rsidRPr="00D92C6F">
        <w:rPr>
          <w:lang w:eastAsia="nb-NO"/>
        </w:rPr>
        <w:t>Comply</w:t>
      </w:r>
      <w:r w:rsidR="00236F7A" w:rsidRPr="00D92C6F">
        <w:rPr>
          <w:lang w:eastAsia="nb-NO"/>
        </w:rPr>
        <w:t xml:space="preserve"> with</w:t>
      </w:r>
      <w:r w:rsidR="00157C05" w:rsidRPr="00D92C6F">
        <w:rPr>
          <w:lang w:eastAsia="nb-NO"/>
        </w:rPr>
        <w:t xml:space="preserve"> </w:t>
      </w:r>
      <w:r w:rsidR="00157C05" w:rsidRPr="00D92C6F">
        <w:rPr>
          <w:lang w:eastAsia="en-US"/>
        </w:rPr>
        <w:t>BS/EN/ISO 9001:2015</w:t>
      </w:r>
    </w:p>
    <w:p w:rsidR="00B81395" w:rsidRPr="00D92C6F" w:rsidRDefault="00B81395" w:rsidP="00313426">
      <w:pPr>
        <w:pStyle w:val="Heading1"/>
        <w:numPr>
          <w:ilvl w:val="0"/>
          <w:numId w:val="3"/>
        </w:numPr>
      </w:pPr>
      <w:bookmarkStart w:id="20" w:name="_Toc528243190"/>
      <w:r w:rsidRPr="00D92C6F">
        <w:t>LEADERSHIP</w:t>
      </w:r>
      <w:bookmarkEnd w:id="20"/>
      <w:r w:rsidRPr="00D92C6F">
        <w:t xml:space="preserve"> </w:t>
      </w:r>
    </w:p>
    <w:p w:rsidR="00B81395" w:rsidRPr="00D92C6F" w:rsidRDefault="00B81395" w:rsidP="00313426">
      <w:pPr>
        <w:pStyle w:val="Heading2"/>
        <w:numPr>
          <w:ilvl w:val="1"/>
          <w:numId w:val="3"/>
        </w:numPr>
        <w:ind w:hanging="294"/>
      </w:pPr>
      <w:bookmarkStart w:id="21" w:name="_Toc528243191"/>
      <w:r w:rsidRPr="00D92C6F">
        <w:t>Leadership and Commitment</w:t>
      </w:r>
      <w:bookmarkEnd w:id="21"/>
      <w:r w:rsidRPr="00D92C6F">
        <w:t xml:space="preserve"> </w:t>
      </w:r>
    </w:p>
    <w:p w:rsidR="00B81395" w:rsidRPr="00D92C6F" w:rsidRDefault="00B81395" w:rsidP="00313426">
      <w:pPr>
        <w:pStyle w:val="Heading3"/>
        <w:numPr>
          <w:ilvl w:val="2"/>
          <w:numId w:val="3"/>
        </w:numPr>
        <w:overflowPunct/>
        <w:ind w:firstLine="132"/>
        <w:textAlignment w:val="auto"/>
      </w:pPr>
      <w:bookmarkStart w:id="22" w:name="_Toc528243192"/>
      <w:r w:rsidRPr="00D92C6F">
        <w:t>General</w:t>
      </w:r>
      <w:bookmarkEnd w:id="22"/>
      <w:r w:rsidR="00F711E5" w:rsidRPr="00D92C6F">
        <w:t xml:space="preserve"> </w:t>
      </w:r>
    </w:p>
    <w:p w:rsidR="00F711E5" w:rsidRPr="00D92C6F" w:rsidRDefault="00A10CE3" w:rsidP="00F711E5">
      <w:pPr>
        <w:rPr>
          <w:lang w:eastAsia="nb-NO"/>
        </w:rPr>
      </w:pPr>
      <w:r w:rsidRPr="00D92C6F">
        <w:rPr>
          <w:lang w:eastAsia="nb-NO"/>
        </w:rPr>
        <w:t>Comply</w:t>
      </w:r>
      <w:r w:rsidR="00236F7A" w:rsidRPr="00D92C6F">
        <w:rPr>
          <w:lang w:eastAsia="nb-NO"/>
        </w:rPr>
        <w:t xml:space="preserve"> with</w:t>
      </w:r>
      <w:r w:rsidR="00F711E5" w:rsidRPr="00D92C6F">
        <w:rPr>
          <w:lang w:eastAsia="nb-NO"/>
        </w:rPr>
        <w:t xml:space="preserve"> </w:t>
      </w:r>
      <w:r w:rsidR="00F711E5" w:rsidRPr="00D92C6F">
        <w:rPr>
          <w:lang w:eastAsia="en-US"/>
        </w:rPr>
        <w:t>BS/EN/ISO 9001:2015</w:t>
      </w:r>
    </w:p>
    <w:p w:rsidR="00B81395" w:rsidRPr="00D92C6F" w:rsidRDefault="00B81395" w:rsidP="00313426">
      <w:pPr>
        <w:pStyle w:val="Heading3"/>
        <w:numPr>
          <w:ilvl w:val="2"/>
          <w:numId w:val="3"/>
        </w:numPr>
        <w:overflowPunct/>
        <w:ind w:firstLine="132"/>
        <w:textAlignment w:val="auto"/>
      </w:pPr>
      <w:bookmarkStart w:id="23" w:name="_Toc528243193"/>
      <w:r w:rsidRPr="00D92C6F">
        <w:t>Customer Focus</w:t>
      </w:r>
      <w:bookmarkEnd w:id="23"/>
      <w:r w:rsidR="00F711E5" w:rsidRPr="00D92C6F">
        <w:t xml:space="preserve"> </w:t>
      </w:r>
    </w:p>
    <w:p w:rsidR="00F711E5" w:rsidRPr="00D92C6F" w:rsidRDefault="00A10CE3" w:rsidP="00F711E5">
      <w:pPr>
        <w:rPr>
          <w:lang w:eastAsia="nb-NO"/>
        </w:rPr>
      </w:pPr>
      <w:r w:rsidRPr="00D92C6F">
        <w:rPr>
          <w:lang w:eastAsia="nb-NO"/>
        </w:rPr>
        <w:t>Comply</w:t>
      </w:r>
      <w:r w:rsidR="00236F7A" w:rsidRPr="00D92C6F">
        <w:rPr>
          <w:lang w:eastAsia="nb-NO"/>
        </w:rPr>
        <w:t xml:space="preserve"> with</w:t>
      </w:r>
      <w:r w:rsidR="00F711E5" w:rsidRPr="00D92C6F">
        <w:rPr>
          <w:lang w:eastAsia="nb-NO"/>
        </w:rPr>
        <w:t xml:space="preserve"> </w:t>
      </w:r>
      <w:r w:rsidR="00F711E5" w:rsidRPr="00D92C6F">
        <w:rPr>
          <w:lang w:eastAsia="en-US"/>
        </w:rPr>
        <w:t>BS/EN/ISO 9001:2015</w:t>
      </w:r>
    </w:p>
    <w:p w:rsidR="00B81395" w:rsidRPr="00D92C6F" w:rsidRDefault="00B81395" w:rsidP="00313426">
      <w:pPr>
        <w:pStyle w:val="Heading2"/>
        <w:numPr>
          <w:ilvl w:val="1"/>
          <w:numId w:val="3"/>
        </w:numPr>
        <w:ind w:hanging="294"/>
      </w:pPr>
      <w:bookmarkStart w:id="24" w:name="_Toc528243194"/>
      <w:r w:rsidRPr="00D92C6F">
        <w:t>Policy</w:t>
      </w:r>
      <w:bookmarkEnd w:id="24"/>
      <w:r w:rsidRPr="00D92C6F">
        <w:t xml:space="preserve"> </w:t>
      </w:r>
    </w:p>
    <w:p w:rsidR="00B81395" w:rsidRPr="00D92C6F" w:rsidRDefault="00B81395" w:rsidP="00313426">
      <w:pPr>
        <w:pStyle w:val="Heading3"/>
        <w:numPr>
          <w:ilvl w:val="2"/>
          <w:numId w:val="3"/>
        </w:numPr>
        <w:overflowPunct/>
        <w:ind w:firstLine="132"/>
        <w:textAlignment w:val="auto"/>
      </w:pPr>
      <w:bookmarkStart w:id="25" w:name="_Toc528243195"/>
      <w:r w:rsidRPr="00D92C6F">
        <w:t>Establishing the Quality Policy</w:t>
      </w:r>
      <w:bookmarkEnd w:id="25"/>
      <w:r w:rsidR="00A740B2" w:rsidRPr="00D92C6F">
        <w:t xml:space="preserve"> </w:t>
      </w:r>
    </w:p>
    <w:p w:rsidR="00A740B2" w:rsidRPr="00D92C6F" w:rsidRDefault="00A10CE3" w:rsidP="00A740B2">
      <w:pPr>
        <w:rPr>
          <w:lang w:eastAsia="nb-NO"/>
        </w:rPr>
      </w:pPr>
      <w:r w:rsidRPr="00D92C6F">
        <w:rPr>
          <w:lang w:eastAsia="nb-NO"/>
        </w:rPr>
        <w:t>Comply</w:t>
      </w:r>
      <w:r w:rsidR="00236F7A" w:rsidRPr="00D92C6F">
        <w:rPr>
          <w:lang w:eastAsia="nb-NO"/>
        </w:rPr>
        <w:t xml:space="preserve"> with</w:t>
      </w:r>
      <w:r w:rsidR="00A740B2" w:rsidRPr="00D92C6F">
        <w:rPr>
          <w:lang w:eastAsia="nb-NO"/>
        </w:rPr>
        <w:t xml:space="preserve"> </w:t>
      </w:r>
      <w:r w:rsidR="00A740B2" w:rsidRPr="00D92C6F">
        <w:rPr>
          <w:lang w:eastAsia="en-US"/>
        </w:rPr>
        <w:t>BS/EN/ISO 9001:2015</w:t>
      </w:r>
    </w:p>
    <w:p w:rsidR="00B81395" w:rsidRPr="00D92C6F" w:rsidRDefault="00B81395" w:rsidP="00313426">
      <w:pPr>
        <w:pStyle w:val="Heading3"/>
        <w:numPr>
          <w:ilvl w:val="2"/>
          <w:numId w:val="3"/>
        </w:numPr>
        <w:overflowPunct/>
        <w:ind w:firstLine="132"/>
        <w:textAlignment w:val="auto"/>
      </w:pPr>
      <w:bookmarkStart w:id="26" w:name="_Toc528243196"/>
      <w:r w:rsidRPr="00D92C6F">
        <w:t>Communicating the Quality Policy</w:t>
      </w:r>
      <w:bookmarkEnd w:id="26"/>
      <w:r w:rsidR="00A740B2" w:rsidRPr="00D92C6F">
        <w:t xml:space="preserve"> </w:t>
      </w:r>
    </w:p>
    <w:p w:rsidR="00A740B2" w:rsidRPr="00D92C6F" w:rsidRDefault="00A10CE3" w:rsidP="00A740B2">
      <w:pPr>
        <w:rPr>
          <w:lang w:eastAsia="nb-NO"/>
        </w:rPr>
      </w:pPr>
      <w:r w:rsidRPr="00D92C6F">
        <w:rPr>
          <w:lang w:eastAsia="nb-NO"/>
        </w:rPr>
        <w:t>Comply</w:t>
      </w:r>
      <w:r w:rsidR="00236F7A" w:rsidRPr="00D92C6F">
        <w:rPr>
          <w:lang w:eastAsia="nb-NO"/>
        </w:rPr>
        <w:t xml:space="preserve"> with</w:t>
      </w:r>
      <w:r w:rsidR="00A740B2" w:rsidRPr="00D92C6F">
        <w:rPr>
          <w:lang w:eastAsia="nb-NO"/>
        </w:rPr>
        <w:t xml:space="preserve"> </w:t>
      </w:r>
      <w:r w:rsidR="00A740B2" w:rsidRPr="00D92C6F">
        <w:rPr>
          <w:lang w:eastAsia="en-US"/>
        </w:rPr>
        <w:t>BS/EN/ISO 9001:2015</w:t>
      </w:r>
    </w:p>
    <w:p w:rsidR="00B81395" w:rsidRPr="00D92C6F" w:rsidRDefault="00B81395" w:rsidP="00313426">
      <w:pPr>
        <w:pStyle w:val="Heading2"/>
        <w:numPr>
          <w:ilvl w:val="1"/>
          <w:numId w:val="3"/>
        </w:numPr>
        <w:ind w:hanging="294"/>
      </w:pPr>
      <w:bookmarkStart w:id="27" w:name="_Toc528243197"/>
      <w:r w:rsidRPr="00D92C6F">
        <w:t>Organi</w:t>
      </w:r>
      <w:r w:rsidR="008E68D9" w:rsidRPr="00D92C6F">
        <w:t>s</w:t>
      </w:r>
      <w:r w:rsidRPr="00D92C6F">
        <w:t>ational Roles, Responsibilities and Authorities</w:t>
      </w:r>
      <w:bookmarkEnd w:id="27"/>
      <w:r w:rsidRPr="00D92C6F">
        <w:t xml:space="preserve"> </w:t>
      </w:r>
    </w:p>
    <w:p w:rsidR="00AD3DEB" w:rsidRPr="00D92C6F" w:rsidRDefault="00A10CE3" w:rsidP="00AD3DEB">
      <w:pPr>
        <w:rPr>
          <w:lang w:eastAsia="en-US"/>
        </w:rPr>
      </w:pPr>
      <w:r w:rsidRPr="00D92C6F">
        <w:rPr>
          <w:lang w:eastAsia="nb-NO"/>
        </w:rPr>
        <w:lastRenderedPageBreak/>
        <w:t>Comply</w:t>
      </w:r>
      <w:r w:rsidR="00236F7A" w:rsidRPr="00D92C6F">
        <w:rPr>
          <w:lang w:eastAsia="nb-NO"/>
        </w:rPr>
        <w:t xml:space="preserve"> with</w:t>
      </w:r>
      <w:r w:rsidR="00AD3DEB" w:rsidRPr="00D92C6F">
        <w:rPr>
          <w:lang w:eastAsia="nb-NO"/>
        </w:rPr>
        <w:t xml:space="preserve"> </w:t>
      </w:r>
      <w:r w:rsidR="00AD3DEB" w:rsidRPr="00D92C6F">
        <w:rPr>
          <w:lang w:eastAsia="en-US"/>
        </w:rPr>
        <w:t>BS/EN/ISO 9001:2015</w:t>
      </w:r>
    </w:p>
    <w:p w:rsidR="00BC2A26" w:rsidRPr="00D92C6F" w:rsidRDefault="00BC2A26" w:rsidP="00AD3DEB">
      <w:pPr>
        <w:rPr>
          <w:lang w:eastAsia="en-US"/>
        </w:rPr>
      </w:pPr>
    </w:p>
    <w:p w:rsidR="00BC2A26" w:rsidRPr="00D92C6F" w:rsidRDefault="00BC2A26" w:rsidP="00BC2A26">
      <w:pPr>
        <w:rPr>
          <w:lang w:eastAsia="en-US"/>
        </w:rPr>
      </w:pPr>
      <w:r w:rsidRPr="00D92C6F">
        <w:rPr>
          <w:lang w:eastAsia="en-US"/>
        </w:rPr>
        <w:t>Supplemental Requirements</w:t>
      </w:r>
    </w:p>
    <w:p w:rsidR="00E86670" w:rsidRPr="00D92C6F" w:rsidRDefault="00E86670" w:rsidP="00E86670">
      <w:r w:rsidRPr="00D92C6F">
        <w:rPr>
          <w:lang w:eastAsia="en-US"/>
        </w:rPr>
        <w:t>Suppliers</w:t>
      </w:r>
      <w:r w:rsidRPr="00D92C6F">
        <w:t xml:space="preserve"> shall:</w:t>
      </w:r>
    </w:p>
    <w:p w:rsidR="00E86670" w:rsidRPr="00D92C6F" w:rsidRDefault="00E86670" w:rsidP="00313426">
      <w:pPr>
        <w:pStyle w:val="ListParagraph"/>
        <w:numPr>
          <w:ilvl w:val="0"/>
          <w:numId w:val="5"/>
        </w:numPr>
        <w:overflowPunct/>
        <w:ind w:left="357" w:hanging="357"/>
        <w:textAlignment w:val="auto"/>
        <w:rPr>
          <w:lang w:eastAsia="en-US"/>
        </w:rPr>
      </w:pPr>
      <w:r w:rsidRPr="00D92C6F">
        <w:rPr>
          <w:lang w:eastAsia="en-US"/>
        </w:rPr>
        <w:t>Define the personnel responsible for product quality (across all production shifts) and ensure that they have the authority to stop production to correct quality problems as they arise.</w:t>
      </w:r>
    </w:p>
    <w:p w:rsidR="00E86670" w:rsidRPr="00D92C6F" w:rsidRDefault="00E86670" w:rsidP="00313426">
      <w:pPr>
        <w:pStyle w:val="ListParagraph"/>
        <w:numPr>
          <w:ilvl w:val="0"/>
          <w:numId w:val="5"/>
        </w:numPr>
        <w:overflowPunct/>
        <w:ind w:left="357" w:hanging="357"/>
        <w:textAlignment w:val="auto"/>
        <w:rPr>
          <w:lang w:eastAsia="en-US"/>
        </w:rPr>
      </w:pPr>
      <w:r w:rsidRPr="00D92C6F">
        <w:rPr>
          <w:lang w:eastAsia="en-US"/>
        </w:rPr>
        <w:t xml:space="preserve">Define the personnel responsible for metrology </w:t>
      </w:r>
      <w:r w:rsidR="00874815" w:rsidRPr="00D92C6F">
        <w:rPr>
          <w:lang w:eastAsia="en-US"/>
        </w:rPr>
        <w:t xml:space="preserve">and </w:t>
      </w:r>
      <w:r w:rsidRPr="00D92C6F">
        <w:rPr>
          <w:lang w:eastAsia="en-US"/>
        </w:rPr>
        <w:t>measurement functions of the business and ensure that they are independent from manufacturing operations, reporting directly to the senior management. Refer to ISO 10012 for further information.</w:t>
      </w:r>
    </w:p>
    <w:p w:rsidR="00B81395" w:rsidRPr="00D92C6F" w:rsidRDefault="00B81395" w:rsidP="00313426">
      <w:pPr>
        <w:pStyle w:val="Heading1"/>
        <w:numPr>
          <w:ilvl w:val="0"/>
          <w:numId w:val="3"/>
        </w:numPr>
      </w:pPr>
      <w:bookmarkStart w:id="28" w:name="_Toc528243198"/>
      <w:r w:rsidRPr="00D92C6F">
        <w:t>PLANNING</w:t>
      </w:r>
      <w:bookmarkEnd w:id="28"/>
    </w:p>
    <w:p w:rsidR="00B81395" w:rsidRPr="00D92C6F" w:rsidRDefault="00B81395" w:rsidP="00313426">
      <w:pPr>
        <w:pStyle w:val="Heading2"/>
        <w:numPr>
          <w:ilvl w:val="1"/>
          <w:numId w:val="3"/>
        </w:numPr>
        <w:ind w:hanging="294"/>
      </w:pPr>
      <w:bookmarkStart w:id="29" w:name="_Toc528243199"/>
      <w:r w:rsidRPr="00D92C6F">
        <w:t>Actions to Address Risks and Opportunities</w:t>
      </w:r>
      <w:bookmarkEnd w:id="29"/>
      <w:r w:rsidRPr="00D92C6F">
        <w:t xml:space="preserve"> </w:t>
      </w:r>
    </w:p>
    <w:p w:rsidR="00DD23B7" w:rsidRPr="00D92C6F" w:rsidRDefault="00A10CE3" w:rsidP="00DD23B7">
      <w:pPr>
        <w:rPr>
          <w:lang w:eastAsia="en-US"/>
        </w:rPr>
      </w:pPr>
      <w:r w:rsidRPr="00D92C6F">
        <w:rPr>
          <w:lang w:eastAsia="nb-NO"/>
        </w:rPr>
        <w:t>Comply</w:t>
      </w:r>
      <w:r w:rsidR="00236F7A" w:rsidRPr="00D92C6F">
        <w:rPr>
          <w:lang w:eastAsia="nb-NO"/>
        </w:rPr>
        <w:t xml:space="preserve"> with</w:t>
      </w:r>
      <w:r w:rsidR="00DD23B7" w:rsidRPr="00D92C6F">
        <w:rPr>
          <w:lang w:eastAsia="nb-NO"/>
        </w:rPr>
        <w:t xml:space="preserve"> </w:t>
      </w:r>
      <w:r w:rsidR="00DD23B7" w:rsidRPr="00D92C6F">
        <w:rPr>
          <w:lang w:eastAsia="en-US"/>
        </w:rPr>
        <w:t>BS/EN/ISO 9001:2015</w:t>
      </w:r>
    </w:p>
    <w:p w:rsidR="00BC2A26" w:rsidRPr="00D92C6F" w:rsidRDefault="00BC2A26" w:rsidP="00DD23B7">
      <w:pPr>
        <w:rPr>
          <w:lang w:eastAsia="en-US"/>
        </w:rPr>
      </w:pPr>
    </w:p>
    <w:p w:rsidR="00BC2A26" w:rsidRPr="00D92C6F" w:rsidRDefault="00BC2A26" w:rsidP="00BC2A26">
      <w:pPr>
        <w:rPr>
          <w:lang w:eastAsia="en-US"/>
        </w:rPr>
      </w:pPr>
      <w:r w:rsidRPr="00D92C6F">
        <w:rPr>
          <w:lang w:eastAsia="en-US"/>
        </w:rPr>
        <w:t>Supplemental Requirements</w:t>
      </w:r>
    </w:p>
    <w:p w:rsidR="00DD23B7" w:rsidRPr="00D92C6F" w:rsidRDefault="00DD23B7" w:rsidP="00DD23B7">
      <w:pPr>
        <w:pStyle w:val="ListParagraph"/>
        <w:overflowPunct/>
        <w:ind w:left="0"/>
        <w:textAlignment w:val="auto"/>
        <w:rPr>
          <w:color w:val="5F497A" w:themeColor="accent4" w:themeShade="BF"/>
          <w:lang w:eastAsia="en-US"/>
        </w:rPr>
      </w:pPr>
      <w:r w:rsidRPr="00D92C6F">
        <w:rPr>
          <w:lang w:eastAsia="en-US"/>
        </w:rPr>
        <w:t>Suppliers</w:t>
      </w:r>
      <w:r w:rsidRPr="00D92C6F">
        <w:t xml:space="preserve"> shall</w:t>
      </w:r>
      <w:r w:rsidRPr="00D92C6F">
        <w:rPr>
          <w:color w:val="5F497A" w:themeColor="accent4" w:themeShade="BF"/>
          <w:lang w:eastAsia="en-US"/>
        </w:rPr>
        <w:t xml:space="preserve">: </w:t>
      </w:r>
    </w:p>
    <w:p w:rsidR="00DD23B7" w:rsidRPr="00D92C6F" w:rsidRDefault="00DD23B7" w:rsidP="00313426">
      <w:pPr>
        <w:pStyle w:val="ListParagraph"/>
        <w:numPr>
          <w:ilvl w:val="0"/>
          <w:numId w:val="6"/>
        </w:numPr>
        <w:overflowPunct/>
        <w:ind w:left="360"/>
        <w:textAlignment w:val="auto"/>
        <w:rPr>
          <w:lang w:eastAsia="en-US"/>
        </w:rPr>
      </w:pPr>
      <w:r w:rsidRPr="00D92C6F">
        <w:rPr>
          <w:lang w:eastAsia="en-US"/>
        </w:rPr>
        <w:t xml:space="preserve">Establish </w:t>
      </w:r>
      <w:r w:rsidR="008E68D9" w:rsidRPr="00D92C6F">
        <w:rPr>
          <w:lang w:eastAsia="en-US"/>
        </w:rPr>
        <w:t>B</w:t>
      </w:r>
      <w:r w:rsidRPr="00D92C6F">
        <w:rPr>
          <w:lang w:eastAsia="en-US"/>
        </w:rPr>
        <w:t xml:space="preserve">usiness </w:t>
      </w:r>
      <w:r w:rsidR="008E68D9" w:rsidRPr="00D92C6F">
        <w:rPr>
          <w:lang w:eastAsia="en-US"/>
        </w:rPr>
        <w:t>C</w:t>
      </w:r>
      <w:r w:rsidRPr="00D92C6F">
        <w:rPr>
          <w:lang w:eastAsia="en-US"/>
        </w:rPr>
        <w:t xml:space="preserve">ontinuity </w:t>
      </w:r>
      <w:r w:rsidR="00720F82" w:rsidRPr="00D92C6F">
        <w:rPr>
          <w:lang w:eastAsia="en-US"/>
        </w:rPr>
        <w:t>P</w:t>
      </w:r>
      <w:r w:rsidRPr="00D92C6F">
        <w:rPr>
          <w:lang w:eastAsia="en-US"/>
        </w:rPr>
        <w:t>lans</w:t>
      </w:r>
      <w:r w:rsidR="00720F82" w:rsidRPr="00D92C6F">
        <w:rPr>
          <w:lang w:eastAsia="en-US"/>
        </w:rPr>
        <w:t xml:space="preserve"> (BCP) </w:t>
      </w:r>
      <w:r w:rsidRPr="00D92C6F">
        <w:rPr>
          <w:lang w:eastAsia="en-US"/>
        </w:rPr>
        <w:t>that ensure</w:t>
      </w:r>
      <w:r w:rsidR="00874815" w:rsidRPr="00D92C6F">
        <w:rPr>
          <w:lang w:eastAsia="en-US"/>
        </w:rPr>
        <w:t>s</w:t>
      </w:r>
      <w:r w:rsidRPr="00D92C6F">
        <w:rPr>
          <w:lang w:eastAsia="en-US"/>
        </w:rPr>
        <w:t xml:space="preserve"> the organisation can continue to operate in the event of a serious incident, and is able to recover to an operational state within a reasonably short period. </w:t>
      </w:r>
    </w:p>
    <w:p w:rsidR="00DD23B7" w:rsidRPr="00D92C6F" w:rsidRDefault="00612D7A" w:rsidP="00313426">
      <w:pPr>
        <w:pStyle w:val="ListParagraph"/>
        <w:numPr>
          <w:ilvl w:val="0"/>
          <w:numId w:val="6"/>
        </w:numPr>
        <w:overflowPunct/>
        <w:ind w:left="360"/>
        <w:textAlignment w:val="auto"/>
        <w:rPr>
          <w:lang w:eastAsia="en-US"/>
        </w:rPr>
      </w:pPr>
      <w:r>
        <w:rPr>
          <w:lang w:eastAsia="en-US"/>
        </w:rPr>
        <w:t xml:space="preserve">Inform their </w:t>
      </w:r>
      <w:r w:rsidR="00720F82" w:rsidRPr="00D92C6F">
        <w:rPr>
          <w:lang w:eastAsia="en-US"/>
        </w:rPr>
        <w:t>P</w:t>
      </w:r>
      <w:r w:rsidR="00DD23B7" w:rsidRPr="00D92C6F">
        <w:rPr>
          <w:lang w:eastAsia="en-US"/>
        </w:rPr>
        <w:t xml:space="preserve">urchasing contact immediately regarding the following: </w:t>
      </w:r>
    </w:p>
    <w:p w:rsidR="00DD23B7" w:rsidRPr="00D92C6F" w:rsidRDefault="00DD23B7" w:rsidP="00313426">
      <w:pPr>
        <w:pStyle w:val="ListParagraph"/>
        <w:numPr>
          <w:ilvl w:val="0"/>
          <w:numId w:val="7"/>
        </w:numPr>
        <w:overflowPunct/>
        <w:textAlignment w:val="auto"/>
        <w:rPr>
          <w:lang w:eastAsia="en-US"/>
        </w:rPr>
      </w:pPr>
      <w:r w:rsidRPr="00D92C6F">
        <w:rPr>
          <w:lang w:eastAsia="en-US"/>
        </w:rPr>
        <w:t xml:space="preserve">Changes to </w:t>
      </w:r>
      <w:r w:rsidR="00BB464F" w:rsidRPr="00D92C6F">
        <w:rPr>
          <w:lang w:eastAsia="en-US"/>
        </w:rPr>
        <w:t>T</w:t>
      </w:r>
      <w:r w:rsidRPr="00D92C6F">
        <w:rPr>
          <w:lang w:eastAsia="en-US"/>
        </w:rPr>
        <w:t>hird party or other party certification including, lapse</w:t>
      </w:r>
      <w:r w:rsidR="00720F82" w:rsidRPr="00D92C6F">
        <w:rPr>
          <w:lang w:eastAsia="en-US"/>
        </w:rPr>
        <w:t xml:space="preserve"> </w:t>
      </w:r>
      <w:r w:rsidRPr="00D92C6F">
        <w:rPr>
          <w:lang w:eastAsia="en-US"/>
        </w:rPr>
        <w:t>/</w:t>
      </w:r>
      <w:r w:rsidR="00720F82" w:rsidRPr="00D92C6F">
        <w:rPr>
          <w:lang w:eastAsia="en-US"/>
        </w:rPr>
        <w:t xml:space="preserve"> </w:t>
      </w:r>
      <w:r w:rsidRPr="00D92C6F">
        <w:rPr>
          <w:lang w:eastAsia="en-US"/>
        </w:rPr>
        <w:t>withdrawal</w:t>
      </w:r>
      <w:r w:rsidR="00BB464F" w:rsidRPr="00D92C6F">
        <w:rPr>
          <w:lang w:eastAsia="en-US"/>
        </w:rPr>
        <w:t xml:space="preserve"> </w:t>
      </w:r>
      <w:r w:rsidRPr="00D92C6F">
        <w:rPr>
          <w:lang w:eastAsia="en-US"/>
        </w:rPr>
        <w:t>/</w:t>
      </w:r>
      <w:r w:rsidR="00BB464F" w:rsidRPr="00D92C6F">
        <w:rPr>
          <w:lang w:eastAsia="en-US"/>
        </w:rPr>
        <w:t xml:space="preserve"> </w:t>
      </w:r>
      <w:r w:rsidRPr="00D92C6F">
        <w:rPr>
          <w:lang w:eastAsia="en-US"/>
        </w:rPr>
        <w:t xml:space="preserve">major audit findings </w:t>
      </w:r>
    </w:p>
    <w:p w:rsidR="00DD23B7" w:rsidRPr="00D92C6F" w:rsidRDefault="00DD23B7" w:rsidP="00313426">
      <w:pPr>
        <w:pStyle w:val="ListParagraph"/>
        <w:numPr>
          <w:ilvl w:val="0"/>
          <w:numId w:val="7"/>
        </w:numPr>
        <w:overflowPunct/>
        <w:textAlignment w:val="auto"/>
        <w:rPr>
          <w:lang w:eastAsia="en-US"/>
        </w:rPr>
      </w:pPr>
      <w:r w:rsidRPr="00D92C6F">
        <w:rPr>
          <w:lang w:eastAsia="en-US"/>
        </w:rPr>
        <w:t xml:space="preserve">Change of the nominated Quality Representative </w:t>
      </w:r>
    </w:p>
    <w:p w:rsidR="00DD23B7" w:rsidRPr="00D92C6F" w:rsidRDefault="00DD23B7" w:rsidP="00313426">
      <w:pPr>
        <w:pStyle w:val="ListParagraph"/>
        <w:numPr>
          <w:ilvl w:val="0"/>
          <w:numId w:val="7"/>
        </w:numPr>
        <w:overflowPunct/>
        <w:textAlignment w:val="auto"/>
        <w:rPr>
          <w:lang w:eastAsia="en-US"/>
        </w:rPr>
      </w:pPr>
      <w:r w:rsidRPr="00D92C6F">
        <w:rPr>
          <w:lang w:eastAsia="en-US"/>
        </w:rPr>
        <w:t xml:space="preserve">Significant change to the Quality Management System </w:t>
      </w:r>
    </w:p>
    <w:p w:rsidR="00DD23B7" w:rsidRPr="00D92C6F" w:rsidRDefault="00DD23B7" w:rsidP="00313426">
      <w:pPr>
        <w:pStyle w:val="ListParagraph"/>
        <w:numPr>
          <w:ilvl w:val="0"/>
          <w:numId w:val="7"/>
        </w:numPr>
        <w:overflowPunct/>
        <w:textAlignment w:val="auto"/>
        <w:rPr>
          <w:lang w:eastAsia="en-US"/>
        </w:rPr>
      </w:pPr>
      <w:r w:rsidRPr="00D92C6F">
        <w:rPr>
          <w:lang w:eastAsia="en-US"/>
        </w:rPr>
        <w:t xml:space="preserve">Change in ownership or discontinuation of </w:t>
      </w:r>
      <w:r w:rsidR="00720F82" w:rsidRPr="00D92C6F">
        <w:rPr>
          <w:lang w:eastAsia="en-US"/>
        </w:rPr>
        <w:t>B</w:t>
      </w:r>
      <w:r w:rsidRPr="00D92C6F">
        <w:rPr>
          <w:lang w:eastAsia="en-US"/>
        </w:rPr>
        <w:t xml:space="preserve">usiness activities </w:t>
      </w:r>
    </w:p>
    <w:p w:rsidR="00DD23B7" w:rsidRPr="00D92C6F" w:rsidRDefault="00DD23B7" w:rsidP="00313426">
      <w:pPr>
        <w:pStyle w:val="ListParagraph"/>
        <w:numPr>
          <w:ilvl w:val="0"/>
          <w:numId w:val="7"/>
        </w:numPr>
        <w:overflowPunct/>
        <w:textAlignment w:val="auto"/>
        <w:rPr>
          <w:lang w:eastAsia="en-US"/>
        </w:rPr>
      </w:pPr>
      <w:r w:rsidRPr="00D92C6F">
        <w:rPr>
          <w:lang w:eastAsia="en-US"/>
        </w:rPr>
        <w:t xml:space="preserve">Risks that could impact upon the continuity of the Supplier’s </w:t>
      </w:r>
      <w:r w:rsidR="00720F82" w:rsidRPr="00D92C6F">
        <w:rPr>
          <w:lang w:eastAsia="en-US"/>
        </w:rPr>
        <w:t>B</w:t>
      </w:r>
      <w:r w:rsidRPr="00D92C6F">
        <w:rPr>
          <w:lang w:eastAsia="en-US"/>
        </w:rPr>
        <w:t>usiness</w:t>
      </w:r>
      <w:r w:rsidR="00720F82" w:rsidRPr="00D92C6F">
        <w:rPr>
          <w:lang w:eastAsia="en-US"/>
        </w:rPr>
        <w:t xml:space="preserve"> </w:t>
      </w:r>
      <w:r w:rsidRPr="00D92C6F">
        <w:rPr>
          <w:lang w:eastAsia="en-US"/>
        </w:rPr>
        <w:t>/</w:t>
      </w:r>
      <w:r w:rsidR="00720F82" w:rsidRPr="00D92C6F">
        <w:rPr>
          <w:lang w:eastAsia="en-US"/>
        </w:rPr>
        <w:t xml:space="preserve"> </w:t>
      </w:r>
      <w:r w:rsidRPr="00D92C6F">
        <w:rPr>
          <w:lang w:eastAsia="en-US"/>
        </w:rPr>
        <w:t xml:space="preserve">operations </w:t>
      </w:r>
    </w:p>
    <w:p w:rsidR="00DD23B7" w:rsidRPr="00D92C6F" w:rsidRDefault="00DD23B7" w:rsidP="00313426">
      <w:pPr>
        <w:pStyle w:val="ListParagraph"/>
        <w:numPr>
          <w:ilvl w:val="0"/>
          <w:numId w:val="7"/>
        </w:numPr>
        <w:overflowPunct/>
        <w:textAlignment w:val="auto"/>
        <w:rPr>
          <w:lang w:eastAsia="en-US"/>
        </w:rPr>
      </w:pPr>
      <w:r w:rsidRPr="00D92C6F">
        <w:rPr>
          <w:lang w:eastAsia="en-US"/>
        </w:rPr>
        <w:t xml:space="preserve">Breaches of IT Security systems (Cyber Security) </w:t>
      </w:r>
    </w:p>
    <w:p w:rsidR="00DD23B7" w:rsidRPr="00D92C6F" w:rsidRDefault="00DD23B7" w:rsidP="00313426">
      <w:pPr>
        <w:pStyle w:val="ListParagraph"/>
        <w:numPr>
          <w:ilvl w:val="0"/>
          <w:numId w:val="7"/>
        </w:numPr>
        <w:overflowPunct/>
        <w:textAlignment w:val="auto"/>
        <w:rPr>
          <w:lang w:eastAsia="en-US"/>
        </w:rPr>
      </w:pPr>
      <w:r w:rsidRPr="00D92C6F">
        <w:rPr>
          <w:lang w:eastAsia="en-US"/>
        </w:rPr>
        <w:t>Risks with the supply of substances used in the production or physical make-up of products, due to laws and regulations concerning the control or use of such substances that ma</w:t>
      </w:r>
      <w:r w:rsidR="008E68D9" w:rsidRPr="00D92C6F">
        <w:rPr>
          <w:lang w:eastAsia="en-US"/>
        </w:rPr>
        <w:t>y be published from time-to-time.</w:t>
      </w:r>
    </w:p>
    <w:p w:rsidR="00DD23B7" w:rsidRPr="00D92C6F" w:rsidRDefault="00DD23B7" w:rsidP="00313426">
      <w:pPr>
        <w:pStyle w:val="ListParagraph"/>
        <w:numPr>
          <w:ilvl w:val="0"/>
          <w:numId w:val="6"/>
        </w:numPr>
        <w:overflowPunct/>
        <w:ind w:left="360"/>
        <w:textAlignment w:val="auto"/>
        <w:rPr>
          <w:lang w:eastAsia="en-US"/>
        </w:rPr>
      </w:pPr>
      <w:r w:rsidRPr="00D92C6F">
        <w:rPr>
          <w:lang w:eastAsia="en-US"/>
        </w:rPr>
        <w:t xml:space="preserve">Ensure that chemical substances constituting or contained in </w:t>
      </w:r>
      <w:r w:rsidR="00612D7A">
        <w:rPr>
          <w:lang w:eastAsia="en-US"/>
        </w:rPr>
        <w:t>supplied products</w:t>
      </w:r>
      <w:r w:rsidRPr="00D92C6F">
        <w:rPr>
          <w:lang w:eastAsia="en-US"/>
        </w:rPr>
        <w:t xml:space="preserve"> are not restricted under Annex XVII of </w:t>
      </w:r>
      <w:proofErr w:type="spellStart"/>
      <w:r w:rsidRPr="00D92C6F">
        <w:rPr>
          <w:lang w:eastAsia="en-US"/>
        </w:rPr>
        <w:t>REAC</w:t>
      </w:r>
      <w:r w:rsidR="006B63C7" w:rsidRPr="00D92C6F">
        <w:rPr>
          <w:lang w:eastAsia="en-US"/>
        </w:rPr>
        <w:t>h</w:t>
      </w:r>
      <w:proofErr w:type="spellEnd"/>
      <w:r w:rsidRPr="00D92C6F">
        <w:rPr>
          <w:lang w:eastAsia="en-US"/>
        </w:rPr>
        <w:t xml:space="preserve"> (Registration, Evaluation and Authorisation of Chemicals), and similar applicable legislation such as Conflict Minerals. </w:t>
      </w:r>
    </w:p>
    <w:p w:rsidR="008E68D9" w:rsidRPr="00D92C6F" w:rsidRDefault="008E68D9" w:rsidP="00313426">
      <w:pPr>
        <w:pStyle w:val="ListParagraph"/>
        <w:numPr>
          <w:ilvl w:val="0"/>
          <w:numId w:val="6"/>
        </w:numPr>
        <w:overflowPunct/>
        <w:ind w:left="360"/>
        <w:textAlignment w:val="auto"/>
        <w:rPr>
          <w:lang w:eastAsia="en-US"/>
        </w:rPr>
      </w:pPr>
      <w:r w:rsidRPr="00D92C6F">
        <w:rPr>
          <w:lang w:eastAsia="en-US"/>
        </w:rPr>
        <w:t>Provide sufficient information</w:t>
      </w:r>
      <w:r w:rsidR="00720F82" w:rsidRPr="00D92C6F">
        <w:rPr>
          <w:lang w:eastAsia="en-US"/>
        </w:rPr>
        <w:t xml:space="preserve"> </w:t>
      </w:r>
      <w:r w:rsidRPr="00D92C6F">
        <w:rPr>
          <w:lang w:eastAsia="en-US"/>
        </w:rPr>
        <w:t>/</w:t>
      </w:r>
      <w:r w:rsidR="00720F82" w:rsidRPr="00D92C6F">
        <w:rPr>
          <w:lang w:eastAsia="en-US"/>
        </w:rPr>
        <w:t xml:space="preserve"> </w:t>
      </w:r>
      <w:r w:rsidR="00612D7A">
        <w:rPr>
          <w:lang w:eastAsia="en-US"/>
        </w:rPr>
        <w:t>data as to enable</w:t>
      </w:r>
      <w:r w:rsidRPr="00D92C6F">
        <w:rPr>
          <w:lang w:eastAsia="en-US"/>
        </w:rPr>
        <w:t xml:space="preserve"> compl</w:t>
      </w:r>
      <w:r w:rsidR="00612D7A">
        <w:rPr>
          <w:lang w:eastAsia="en-US"/>
        </w:rPr>
        <w:t xml:space="preserve">iance with its all </w:t>
      </w:r>
      <w:r w:rsidRPr="00D92C6F">
        <w:rPr>
          <w:lang w:eastAsia="en-US"/>
        </w:rPr>
        <w:t xml:space="preserve">obligations under any applicable </w:t>
      </w:r>
      <w:r w:rsidR="00900486">
        <w:rPr>
          <w:lang w:eastAsia="en-US"/>
        </w:rPr>
        <w:t>l</w:t>
      </w:r>
      <w:r w:rsidRPr="00D92C6F">
        <w:rPr>
          <w:lang w:eastAsia="en-US"/>
        </w:rPr>
        <w:t>egislation related to the use of chemicals, including that associated with hazardous materials in products.</w:t>
      </w:r>
    </w:p>
    <w:p w:rsidR="00DD23B7" w:rsidRPr="00D92C6F" w:rsidRDefault="00DD23B7" w:rsidP="00313426">
      <w:pPr>
        <w:pStyle w:val="ListParagraph"/>
        <w:numPr>
          <w:ilvl w:val="0"/>
          <w:numId w:val="6"/>
        </w:numPr>
        <w:overflowPunct/>
        <w:ind w:left="360"/>
        <w:textAlignment w:val="auto"/>
        <w:rPr>
          <w:lang w:eastAsia="en-US"/>
        </w:rPr>
      </w:pPr>
      <w:r w:rsidRPr="00D92C6F">
        <w:rPr>
          <w:lang w:eastAsia="en-US"/>
        </w:rPr>
        <w:t>Ensure that data related to the use of substances and mixtures that has been provide</w:t>
      </w:r>
      <w:r w:rsidR="00612D7A">
        <w:rPr>
          <w:lang w:eastAsia="en-US"/>
        </w:rPr>
        <w:t>d to the Supplier</w:t>
      </w:r>
      <w:r w:rsidRPr="00D92C6F">
        <w:rPr>
          <w:lang w:eastAsia="en-US"/>
        </w:rPr>
        <w:t xml:space="preserve"> is passed onto sub-tier / subcontract Suppliers (when applicable). </w:t>
      </w:r>
    </w:p>
    <w:p w:rsidR="00DD23B7" w:rsidRPr="00D92C6F" w:rsidRDefault="00DD23B7" w:rsidP="00313426">
      <w:pPr>
        <w:pStyle w:val="ListParagraph"/>
        <w:numPr>
          <w:ilvl w:val="0"/>
          <w:numId w:val="6"/>
        </w:numPr>
        <w:overflowPunct/>
        <w:ind w:left="360"/>
        <w:textAlignment w:val="auto"/>
      </w:pPr>
      <w:r w:rsidRPr="00D92C6F">
        <w:rPr>
          <w:lang w:eastAsia="en-US"/>
        </w:rPr>
        <w:t xml:space="preserve">Submit </w:t>
      </w:r>
      <w:r w:rsidR="008E68D9" w:rsidRPr="00D92C6F">
        <w:rPr>
          <w:lang w:eastAsia="en-US"/>
        </w:rPr>
        <w:t>R</w:t>
      </w:r>
      <w:r w:rsidRPr="00D92C6F">
        <w:rPr>
          <w:lang w:eastAsia="en-US"/>
        </w:rPr>
        <w:t xml:space="preserve">isk </w:t>
      </w:r>
      <w:r w:rsidR="008E68D9" w:rsidRPr="00D92C6F">
        <w:rPr>
          <w:lang w:eastAsia="en-US"/>
        </w:rPr>
        <w:t>R</w:t>
      </w:r>
      <w:r w:rsidRPr="00D92C6F">
        <w:rPr>
          <w:lang w:eastAsia="en-US"/>
        </w:rPr>
        <w:t xml:space="preserve">egister and </w:t>
      </w:r>
      <w:r w:rsidR="008E68D9" w:rsidRPr="00D92C6F">
        <w:rPr>
          <w:lang w:eastAsia="en-US"/>
        </w:rPr>
        <w:t>B</w:t>
      </w:r>
      <w:r w:rsidRPr="00D92C6F">
        <w:rPr>
          <w:lang w:eastAsia="en-US"/>
        </w:rPr>
        <w:t xml:space="preserve">usiness </w:t>
      </w:r>
      <w:r w:rsidR="008E68D9" w:rsidRPr="00D92C6F">
        <w:rPr>
          <w:lang w:eastAsia="en-US"/>
        </w:rPr>
        <w:t>C</w:t>
      </w:r>
      <w:r w:rsidRPr="00D92C6F">
        <w:rPr>
          <w:lang w:eastAsia="en-US"/>
        </w:rPr>
        <w:t xml:space="preserve">ontinuity </w:t>
      </w:r>
      <w:r w:rsidR="008E68D9" w:rsidRPr="00D92C6F">
        <w:rPr>
          <w:lang w:eastAsia="en-US"/>
        </w:rPr>
        <w:t>P</w:t>
      </w:r>
      <w:r w:rsidR="00612D7A">
        <w:rPr>
          <w:lang w:eastAsia="en-US"/>
        </w:rPr>
        <w:t>lans</w:t>
      </w:r>
      <w:r w:rsidRPr="00D92C6F">
        <w:rPr>
          <w:lang w:eastAsia="en-US"/>
        </w:rPr>
        <w:t xml:space="preserve"> on request.</w:t>
      </w:r>
    </w:p>
    <w:p w:rsidR="00B81395" w:rsidRPr="00D92C6F" w:rsidRDefault="00B81395" w:rsidP="00313426">
      <w:pPr>
        <w:pStyle w:val="Heading2"/>
        <w:numPr>
          <w:ilvl w:val="1"/>
          <w:numId w:val="3"/>
        </w:numPr>
        <w:ind w:hanging="294"/>
      </w:pPr>
      <w:bookmarkStart w:id="30" w:name="_Toc528243200"/>
      <w:r w:rsidRPr="00D92C6F">
        <w:t>Quality Objectives and Planning to Achieve Them</w:t>
      </w:r>
      <w:bookmarkEnd w:id="30"/>
      <w:r w:rsidRPr="00D92C6F">
        <w:t xml:space="preserve"> </w:t>
      </w:r>
    </w:p>
    <w:p w:rsidR="00112DC9" w:rsidRPr="00D92C6F" w:rsidRDefault="00A10CE3" w:rsidP="00112DC9">
      <w:pPr>
        <w:rPr>
          <w:lang w:eastAsia="nb-NO"/>
        </w:rPr>
      </w:pPr>
      <w:r w:rsidRPr="00D92C6F">
        <w:rPr>
          <w:lang w:eastAsia="nb-NO"/>
        </w:rPr>
        <w:t>Comply</w:t>
      </w:r>
      <w:r w:rsidR="00236F7A" w:rsidRPr="00D92C6F">
        <w:rPr>
          <w:lang w:eastAsia="nb-NO"/>
        </w:rPr>
        <w:t xml:space="preserve"> with </w:t>
      </w:r>
      <w:r w:rsidR="00112DC9" w:rsidRPr="00D92C6F">
        <w:rPr>
          <w:lang w:eastAsia="en-US"/>
        </w:rPr>
        <w:t>BS/EN/ISO 9001:2015</w:t>
      </w:r>
    </w:p>
    <w:p w:rsidR="00B81395" w:rsidRPr="00D92C6F" w:rsidRDefault="00B81395" w:rsidP="00313426">
      <w:pPr>
        <w:pStyle w:val="Heading2"/>
        <w:numPr>
          <w:ilvl w:val="1"/>
          <w:numId w:val="3"/>
        </w:numPr>
        <w:ind w:hanging="294"/>
      </w:pPr>
      <w:bookmarkStart w:id="31" w:name="_Toc528243201"/>
      <w:r w:rsidRPr="00D92C6F">
        <w:t>Planning of Changes</w:t>
      </w:r>
      <w:bookmarkEnd w:id="31"/>
      <w:r w:rsidRPr="00D92C6F">
        <w:t xml:space="preserve"> </w:t>
      </w:r>
    </w:p>
    <w:p w:rsidR="00112DC9" w:rsidRPr="00D92C6F" w:rsidRDefault="00A10CE3" w:rsidP="00112DC9">
      <w:pPr>
        <w:rPr>
          <w:lang w:eastAsia="nb-NO"/>
        </w:rPr>
      </w:pPr>
      <w:r w:rsidRPr="00D92C6F">
        <w:rPr>
          <w:lang w:eastAsia="nb-NO"/>
        </w:rPr>
        <w:t>Comply</w:t>
      </w:r>
      <w:r w:rsidR="00236F7A" w:rsidRPr="00D92C6F">
        <w:rPr>
          <w:lang w:eastAsia="nb-NO"/>
        </w:rPr>
        <w:t xml:space="preserve"> with</w:t>
      </w:r>
      <w:r w:rsidR="00112DC9" w:rsidRPr="00D92C6F">
        <w:rPr>
          <w:lang w:eastAsia="nb-NO"/>
        </w:rPr>
        <w:t xml:space="preserve"> </w:t>
      </w:r>
      <w:r w:rsidR="00112DC9" w:rsidRPr="00D92C6F">
        <w:rPr>
          <w:lang w:eastAsia="en-US"/>
        </w:rPr>
        <w:t>BS/EN/ISO 9001:2015</w:t>
      </w:r>
    </w:p>
    <w:p w:rsidR="00B81395" w:rsidRPr="00D92C6F" w:rsidRDefault="00B81395" w:rsidP="00313426">
      <w:pPr>
        <w:pStyle w:val="Heading1"/>
        <w:numPr>
          <w:ilvl w:val="0"/>
          <w:numId w:val="3"/>
        </w:numPr>
      </w:pPr>
      <w:bookmarkStart w:id="32" w:name="_Toc528243202"/>
      <w:r w:rsidRPr="00D92C6F">
        <w:t>SUPPORT</w:t>
      </w:r>
      <w:bookmarkEnd w:id="32"/>
      <w:r w:rsidRPr="00D92C6F">
        <w:t xml:space="preserve"> </w:t>
      </w:r>
    </w:p>
    <w:p w:rsidR="00B81395" w:rsidRPr="00D92C6F" w:rsidRDefault="00B81395" w:rsidP="00313426">
      <w:pPr>
        <w:pStyle w:val="Heading2"/>
        <w:numPr>
          <w:ilvl w:val="1"/>
          <w:numId w:val="3"/>
        </w:numPr>
        <w:ind w:hanging="294"/>
      </w:pPr>
      <w:bookmarkStart w:id="33" w:name="_Toc528243203"/>
      <w:r w:rsidRPr="00D92C6F">
        <w:t>Resources</w:t>
      </w:r>
      <w:bookmarkEnd w:id="33"/>
      <w:r w:rsidRPr="00D92C6F">
        <w:t xml:space="preserve"> </w:t>
      </w:r>
    </w:p>
    <w:p w:rsidR="00B81395" w:rsidRPr="00D92C6F" w:rsidRDefault="00B81395" w:rsidP="00313426">
      <w:pPr>
        <w:pStyle w:val="Heading3"/>
        <w:numPr>
          <w:ilvl w:val="2"/>
          <w:numId w:val="3"/>
        </w:numPr>
        <w:overflowPunct/>
        <w:ind w:firstLine="132"/>
        <w:textAlignment w:val="auto"/>
      </w:pPr>
      <w:bookmarkStart w:id="34" w:name="_Toc528243204"/>
      <w:r w:rsidRPr="00D92C6F">
        <w:t>General</w:t>
      </w:r>
      <w:bookmarkEnd w:id="34"/>
      <w:r w:rsidRPr="00D92C6F">
        <w:t xml:space="preserve"> </w:t>
      </w:r>
    </w:p>
    <w:p w:rsidR="00112DC9" w:rsidRPr="00D92C6F" w:rsidRDefault="00A10CE3" w:rsidP="00112DC9">
      <w:pPr>
        <w:rPr>
          <w:lang w:eastAsia="nb-NO"/>
        </w:rPr>
      </w:pPr>
      <w:r w:rsidRPr="00D92C6F">
        <w:rPr>
          <w:lang w:eastAsia="nb-NO"/>
        </w:rPr>
        <w:t>Comply</w:t>
      </w:r>
      <w:r w:rsidR="00236F7A" w:rsidRPr="00D92C6F">
        <w:rPr>
          <w:lang w:eastAsia="nb-NO"/>
        </w:rPr>
        <w:t xml:space="preserve"> with</w:t>
      </w:r>
      <w:r w:rsidR="00112DC9" w:rsidRPr="00D92C6F">
        <w:rPr>
          <w:lang w:eastAsia="nb-NO"/>
        </w:rPr>
        <w:t xml:space="preserve"> </w:t>
      </w:r>
      <w:r w:rsidR="00112DC9" w:rsidRPr="00D92C6F">
        <w:rPr>
          <w:lang w:eastAsia="en-US"/>
        </w:rPr>
        <w:t>BS/EN/ISO 9001:2015</w:t>
      </w:r>
    </w:p>
    <w:p w:rsidR="00B81395" w:rsidRPr="00D92C6F" w:rsidRDefault="00B81395" w:rsidP="00313426">
      <w:pPr>
        <w:pStyle w:val="Heading3"/>
        <w:numPr>
          <w:ilvl w:val="2"/>
          <w:numId w:val="3"/>
        </w:numPr>
        <w:overflowPunct/>
        <w:ind w:firstLine="132"/>
        <w:textAlignment w:val="auto"/>
      </w:pPr>
      <w:bookmarkStart w:id="35" w:name="_Toc528243205"/>
      <w:r w:rsidRPr="00D92C6F">
        <w:t>People</w:t>
      </w:r>
      <w:bookmarkEnd w:id="35"/>
      <w:r w:rsidRPr="00D92C6F">
        <w:t xml:space="preserve"> </w:t>
      </w:r>
    </w:p>
    <w:p w:rsidR="00112DC9" w:rsidRPr="00D92C6F" w:rsidRDefault="00A10CE3" w:rsidP="00112DC9">
      <w:pPr>
        <w:rPr>
          <w:lang w:eastAsia="nb-NO"/>
        </w:rPr>
      </w:pPr>
      <w:r w:rsidRPr="00D92C6F">
        <w:rPr>
          <w:lang w:eastAsia="nb-NO"/>
        </w:rPr>
        <w:t>Comply</w:t>
      </w:r>
      <w:r w:rsidR="00236F7A" w:rsidRPr="00D92C6F">
        <w:rPr>
          <w:lang w:eastAsia="nb-NO"/>
        </w:rPr>
        <w:t xml:space="preserve"> with</w:t>
      </w:r>
      <w:r w:rsidR="00112DC9" w:rsidRPr="00D92C6F">
        <w:rPr>
          <w:lang w:eastAsia="nb-NO"/>
        </w:rPr>
        <w:t xml:space="preserve"> </w:t>
      </w:r>
      <w:r w:rsidR="00112DC9" w:rsidRPr="00D92C6F">
        <w:rPr>
          <w:lang w:eastAsia="en-US"/>
        </w:rPr>
        <w:t>BS/EN/ISO 9001:2015</w:t>
      </w:r>
    </w:p>
    <w:p w:rsidR="00B81395" w:rsidRPr="00D92C6F" w:rsidRDefault="00B81395" w:rsidP="00313426">
      <w:pPr>
        <w:pStyle w:val="Heading3"/>
        <w:numPr>
          <w:ilvl w:val="2"/>
          <w:numId w:val="3"/>
        </w:numPr>
        <w:overflowPunct/>
        <w:ind w:firstLine="132"/>
        <w:textAlignment w:val="auto"/>
      </w:pPr>
      <w:bookmarkStart w:id="36" w:name="_Toc528243206"/>
      <w:r w:rsidRPr="00D92C6F">
        <w:t>Infrastructure</w:t>
      </w:r>
      <w:bookmarkEnd w:id="36"/>
      <w:r w:rsidR="00112DC9" w:rsidRPr="00D92C6F">
        <w:t xml:space="preserve"> </w:t>
      </w:r>
    </w:p>
    <w:p w:rsidR="00112DC9" w:rsidRPr="00D92C6F" w:rsidRDefault="00A10CE3" w:rsidP="00112DC9">
      <w:pPr>
        <w:rPr>
          <w:lang w:eastAsia="en-US"/>
        </w:rPr>
      </w:pPr>
      <w:r w:rsidRPr="00D92C6F">
        <w:rPr>
          <w:lang w:eastAsia="nb-NO"/>
        </w:rPr>
        <w:t>Comply</w:t>
      </w:r>
      <w:r w:rsidR="00236F7A" w:rsidRPr="00D92C6F">
        <w:rPr>
          <w:lang w:eastAsia="nb-NO"/>
        </w:rPr>
        <w:t xml:space="preserve"> with</w:t>
      </w:r>
      <w:r w:rsidR="00112DC9" w:rsidRPr="00D92C6F">
        <w:rPr>
          <w:lang w:eastAsia="nb-NO"/>
        </w:rPr>
        <w:t xml:space="preserve"> </w:t>
      </w:r>
      <w:r w:rsidR="00112DC9" w:rsidRPr="00D92C6F">
        <w:rPr>
          <w:lang w:eastAsia="en-US"/>
        </w:rPr>
        <w:t>BS/EN/ISO 9001:2015</w:t>
      </w:r>
    </w:p>
    <w:p w:rsidR="00BC2A26" w:rsidRPr="00D92C6F" w:rsidRDefault="00BC2A26" w:rsidP="00112DC9">
      <w:pPr>
        <w:rPr>
          <w:lang w:eastAsia="en-US"/>
        </w:rPr>
      </w:pPr>
    </w:p>
    <w:p w:rsidR="00BC2A26" w:rsidRPr="00D92C6F" w:rsidRDefault="00BC2A26" w:rsidP="00BC2A26">
      <w:pPr>
        <w:rPr>
          <w:lang w:eastAsia="en-US"/>
        </w:rPr>
      </w:pPr>
      <w:r w:rsidRPr="00D92C6F">
        <w:rPr>
          <w:lang w:eastAsia="en-US"/>
        </w:rPr>
        <w:t>Supplemental Requirements</w:t>
      </w:r>
    </w:p>
    <w:p w:rsidR="004D70AB" w:rsidRPr="00D92C6F" w:rsidRDefault="004D70AB" w:rsidP="004D70AB">
      <w:r w:rsidRPr="00D92C6F">
        <w:rPr>
          <w:lang w:eastAsia="en-US"/>
        </w:rPr>
        <w:lastRenderedPageBreak/>
        <w:t>Suppliers</w:t>
      </w:r>
      <w:r w:rsidRPr="00D92C6F">
        <w:t xml:space="preserve"> shall:</w:t>
      </w:r>
    </w:p>
    <w:p w:rsidR="004D70AB" w:rsidRPr="00D92C6F" w:rsidRDefault="004D70AB" w:rsidP="00313426">
      <w:pPr>
        <w:pStyle w:val="ListParagraph"/>
        <w:numPr>
          <w:ilvl w:val="0"/>
          <w:numId w:val="8"/>
        </w:numPr>
        <w:overflowPunct/>
        <w:ind w:left="360"/>
        <w:contextualSpacing/>
        <w:jc w:val="both"/>
        <w:textAlignment w:val="auto"/>
        <w:rPr>
          <w:szCs w:val="22"/>
        </w:rPr>
      </w:pPr>
      <w:r w:rsidRPr="00D92C6F">
        <w:rPr>
          <w:szCs w:val="22"/>
        </w:rPr>
        <w:t>Identify key process equipment</w:t>
      </w:r>
      <w:r w:rsidRPr="00D92C6F">
        <w:rPr>
          <w:szCs w:val="22"/>
          <w:vertAlign w:val="superscript"/>
        </w:rPr>
        <w:t>1</w:t>
      </w:r>
      <w:r w:rsidRPr="00D92C6F">
        <w:rPr>
          <w:szCs w:val="22"/>
        </w:rPr>
        <w:t xml:space="preserve"> and provide resources and capacity for machine / equipment and tooling maintenance.  Develop and execute an effective maintenance </w:t>
      </w:r>
      <w:r w:rsidRPr="004F3FAF">
        <w:rPr>
          <w:szCs w:val="22"/>
        </w:rPr>
        <w:t>system</w:t>
      </w:r>
      <w:r w:rsidR="0098168A" w:rsidRPr="004F3FAF">
        <w:rPr>
          <w:szCs w:val="22"/>
          <w:vertAlign w:val="superscript"/>
        </w:rPr>
        <w:t>2</w:t>
      </w:r>
      <w:r w:rsidRPr="004F3FAF">
        <w:rPr>
          <w:szCs w:val="22"/>
        </w:rPr>
        <w:t>.</w:t>
      </w:r>
    </w:p>
    <w:p w:rsidR="007F656C" w:rsidRPr="00735CF3" w:rsidRDefault="007F656C" w:rsidP="00313426">
      <w:pPr>
        <w:pStyle w:val="ListParagraph"/>
        <w:numPr>
          <w:ilvl w:val="0"/>
          <w:numId w:val="8"/>
        </w:numPr>
        <w:overflowPunct/>
        <w:ind w:left="360"/>
        <w:contextualSpacing/>
        <w:jc w:val="both"/>
        <w:textAlignment w:val="auto"/>
        <w:rPr>
          <w:szCs w:val="22"/>
        </w:rPr>
      </w:pPr>
      <w:r w:rsidRPr="00735CF3">
        <w:rPr>
          <w:szCs w:val="22"/>
        </w:rPr>
        <w:t xml:space="preserve">Use a multi-disciplined team to develop robust project plans when implementing new plant, facilities or equipment. </w:t>
      </w:r>
    </w:p>
    <w:p w:rsidR="007F656C" w:rsidRPr="00735CF3" w:rsidRDefault="007F656C" w:rsidP="00313426">
      <w:pPr>
        <w:pStyle w:val="ListParagraph"/>
        <w:numPr>
          <w:ilvl w:val="0"/>
          <w:numId w:val="8"/>
        </w:numPr>
        <w:overflowPunct/>
        <w:ind w:left="360"/>
        <w:contextualSpacing/>
        <w:jc w:val="both"/>
        <w:textAlignment w:val="auto"/>
        <w:rPr>
          <w:szCs w:val="22"/>
        </w:rPr>
      </w:pPr>
      <w:r w:rsidRPr="00735CF3">
        <w:rPr>
          <w:szCs w:val="22"/>
        </w:rPr>
        <w:t>Assess production feasibility to ensure that product can be produced in accordance with the standards, specifications</w:t>
      </w:r>
      <w:r w:rsidR="00612D7A">
        <w:rPr>
          <w:szCs w:val="22"/>
        </w:rPr>
        <w:t xml:space="preserve"> and tolerances specified</w:t>
      </w:r>
      <w:r w:rsidRPr="00735CF3">
        <w:rPr>
          <w:szCs w:val="22"/>
        </w:rPr>
        <w:t xml:space="preserve">. </w:t>
      </w:r>
    </w:p>
    <w:p w:rsidR="007F656C" w:rsidRPr="00735CF3" w:rsidRDefault="007F656C" w:rsidP="00313426">
      <w:pPr>
        <w:pStyle w:val="ListParagraph"/>
        <w:numPr>
          <w:ilvl w:val="0"/>
          <w:numId w:val="8"/>
        </w:numPr>
        <w:overflowPunct/>
        <w:ind w:left="360"/>
        <w:contextualSpacing/>
        <w:jc w:val="both"/>
        <w:textAlignment w:val="auto"/>
        <w:rPr>
          <w:szCs w:val="22"/>
        </w:rPr>
      </w:pPr>
      <w:r w:rsidRPr="00735CF3">
        <w:rPr>
          <w:szCs w:val="22"/>
        </w:rPr>
        <w:t xml:space="preserve">Refer to sections 6 and 8, when planning, developing and implementing new technology with respect to opportunities for new manufacturing technologies and the design and development of products and services. </w:t>
      </w:r>
    </w:p>
    <w:p w:rsidR="0098168A" w:rsidRPr="00735CF3" w:rsidRDefault="004D70AB" w:rsidP="0018002C">
      <w:pPr>
        <w:overflowPunct/>
        <w:autoSpaceDE/>
        <w:autoSpaceDN/>
        <w:adjustRightInd/>
        <w:textAlignment w:val="auto"/>
        <w:rPr>
          <w:color w:val="1F497D"/>
        </w:rPr>
      </w:pPr>
      <w:r w:rsidRPr="00735CF3">
        <w:rPr>
          <w:i/>
          <w:iCs/>
          <w:color w:val="808080" w:themeColor="background1" w:themeShade="80"/>
          <w:lang w:eastAsia="en-US"/>
        </w:rPr>
        <w:t>NOTE</w:t>
      </w:r>
      <w:r w:rsidR="00874815" w:rsidRPr="00735CF3">
        <w:rPr>
          <w:i/>
          <w:iCs/>
          <w:color w:val="808080" w:themeColor="background1" w:themeShade="80"/>
          <w:lang w:eastAsia="en-US"/>
        </w:rPr>
        <w:t xml:space="preserve"> 1</w:t>
      </w:r>
      <w:r w:rsidRPr="00735CF3">
        <w:rPr>
          <w:i/>
          <w:iCs/>
          <w:color w:val="808080" w:themeColor="background1" w:themeShade="80"/>
          <w:lang w:eastAsia="en-US"/>
        </w:rPr>
        <w:t>: Key equipment may be defined as where the Supplier has single point capability.</w:t>
      </w:r>
    </w:p>
    <w:p w:rsidR="00A37F16" w:rsidRPr="00735CF3" w:rsidRDefault="00A37F16" w:rsidP="0018002C">
      <w:pPr>
        <w:overflowPunct/>
        <w:autoSpaceDE/>
        <w:autoSpaceDN/>
        <w:adjustRightInd/>
        <w:textAlignment w:val="auto"/>
        <w:rPr>
          <w:i/>
          <w:iCs/>
          <w:color w:val="808080" w:themeColor="background1" w:themeShade="80"/>
          <w:lang w:eastAsia="en-US"/>
        </w:rPr>
      </w:pPr>
    </w:p>
    <w:p w:rsidR="004D70AB" w:rsidRPr="0018002C" w:rsidRDefault="0098168A" w:rsidP="0018002C">
      <w:pPr>
        <w:overflowPunct/>
        <w:autoSpaceDE/>
        <w:autoSpaceDN/>
        <w:adjustRightInd/>
        <w:textAlignment w:val="auto"/>
        <w:rPr>
          <w:i/>
          <w:iCs/>
          <w:color w:val="808080" w:themeColor="background1" w:themeShade="80"/>
          <w:lang w:eastAsia="en-US"/>
        </w:rPr>
      </w:pPr>
      <w:r w:rsidRPr="00735CF3">
        <w:rPr>
          <w:i/>
          <w:iCs/>
          <w:color w:val="808080" w:themeColor="background1" w:themeShade="80"/>
          <w:lang w:eastAsia="en-US"/>
        </w:rPr>
        <w:t>NOTE 2: A maintenance system can include: planned maintenance activities; identification and provision of critical spare parts; identification and control of all safety-critical plant and equipment; the use of equipment performance metrics and objectives; the use of predictive maintenance or other relevant techniques to improve equipment performance to meet objectives.</w:t>
      </w:r>
    </w:p>
    <w:p w:rsidR="00B81395" w:rsidRPr="00D92C6F" w:rsidRDefault="00B81395" w:rsidP="00313426">
      <w:pPr>
        <w:pStyle w:val="Heading3"/>
        <w:numPr>
          <w:ilvl w:val="2"/>
          <w:numId w:val="3"/>
        </w:numPr>
        <w:overflowPunct/>
        <w:ind w:firstLine="132"/>
        <w:textAlignment w:val="auto"/>
        <w:rPr>
          <w:color w:val="000000"/>
        </w:rPr>
      </w:pPr>
      <w:bookmarkStart w:id="37" w:name="_Toc528243207"/>
      <w:r w:rsidRPr="00D92C6F">
        <w:rPr>
          <w:color w:val="000000"/>
        </w:rPr>
        <w:t>Environment for the Operation of Processes</w:t>
      </w:r>
      <w:bookmarkEnd w:id="37"/>
      <w:r w:rsidRPr="00D92C6F">
        <w:rPr>
          <w:color w:val="000000"/>
        </w:rPr>
        <w:t xml:space="preserve"> </w:t>
      </w:r>
    </w:p>
    <w:p w:rsidR="00116961" w:rsidRPr="00D92C6F" w:rsidRDefault="00A10CE3" w:rsidP="00116961">
      <w:pPr>
        <w:rPr>
          <w:lang w:eastAsia="nb-NO"/>
        </w:rPr>
      </w:pPr>
      <w:r w:rsidRPr="00D92C6F">
        <w:rPr>
          <w:lang w:eastAsia="nb-NO"/>
        </w:rPr>
        <w:t>Comply</w:t>
      </w:r>
      <w:r w:rsidR="00236F7A" w:rsidRPr="00D92C6F">
        <w:rPr>
          <w:lang w:eastAsia="nb-NO"/>
        </w:rPr>
        <w:t xml:space="preserve"> with</w:t>
      </w:r>
      <w:r w:rsidR="00116961" w:rsidRPr="00D92C6F">
        <w:rPr>
          <w:lang w:eastAsia="nb-NO"/>
        </w:rPr>
        <w:t xml:space="preserve"> </w:t>
      </w:r>
      <w:r w:rsidR="00116961" w:rsidRPr="00D92C6F">
        <w:rPr>
          <w:lang w:eastAsia="en-US"/>
        </w:rPr>
        <w:t>BS/EN/ISO 9001:2015</w:t>
      </w:r>
    </w:p>
    <w:p w:rsidR="00B81395" w:rsidRPr="00D92C6F" w:rsidRDefault="00B81395" w:rsidP="00313426">
      <w:pPr>
        <w:pStyle w:val="Heading3"/>
        <w:numPr>
          <w:ilvl w:val="2"/>
          <w:numId w:val="3"/>
        </w:numPr>
        <w:overflowPunct/>
        <w:ind w:firstLine="132"/>
        <w:textAlignment w:val="auto"/>
        <w:rPr>
          <w:color w:val="000000"/>
        </w:rPr>
      </w:pPr>
      <w:bookmarkStart w:id="38" w:name="_Toc528243208"/>
      <w:r w:rsidRPr="00D92C6F">
        <w:rPr>
          <w:color w:val="000000"/>
        </w:rPr>
        <w:t>Monitoring and Measuring Resources</w:t>
      </w:r>
      <w:bookmarkEnd w:id="38"/>
      <w:r w:rsidRPr="00D92C6F">
        <w:rPr>
          <w:color w:val="000000"/>
        </w:rPr>
        <w:t xml:space="preserve"> </w:t>
      </w:r>
    </w:p>
    <w:p w:rsidR="00116961" w:rsidRPr="00D92C6F" w:rsidRDefault="00A10CE3" w:rsidP="00116961">
      <w:pPr>
        <w:rPr>
          <w:lang w:eastAsia="en-US"/>
        </w:rPr>
      </w:pPr>
      <w:r w:rsidRPr="00D92C6F">
        <w:rPr>
          <w:lang w:eastAsia="nb-NO"/>
        </w:rPr>
        <w:t>Comply</w:t>
      </w:r>
      <w:r w:rsidR="00BC2A26" w:rsidRPr="00D92C6F">
        <w:rPr>
          <w:lang w:eastAsia="nb-NO"/>
        </w:rPr>
        <w:t xml:space="preserve"> with</w:t>
      </w:r>
      <w:r w:rsidR="00116961" w:rsidRPr="00D92C6F">
        <w:rPr>
          <w:lang w:eastAsia="nb-NO"/>
        </w:rPr>
        <w:t xml:space="preserve"> </w:t>
      </w:r>
      <w:r w:rsidR="00116961" w:rsidRPr="00D92C6F">
        <w:rPr>
          <w:lang w:eastAsia="en-US"/>
        </w:rPr>
        <w:t>BS/EN/ISO 9001:2015</w:t>
      </w:r>
    </w:p>
    <w:p w:rsidR="00BC2A26" w:rsidRPr="00D92C6F" w:rsidRDefault="00BC2A26" w:rsidP="00116961">
      <w:pPr>
        <w:rPr>
          <w:lang w:eastAsia="en-US"/>
        </w:rPr>
      </w:pPr>
    </w:p>
    <w:p w:rsidR="00BC2A26" w:rsidRPr="00D92C6F" w:rsidRDefault="00BC2A26" w:rsidP="00BC2A26">
      <w:pPr>
        <w:rPr>
          <w:lang w:eastAsia="en-US"/>
        </w:rPr>
      </w:pPr>
      <w:r w:rsidRPr="00D92C6F">
        <w:rPr>
          <w:lang w:eastAsia="en-US"/>
        </w:rPr>
        <w:t>Supplemental Requirements</w:t>
      </w:r>
    </w:p>
    <w:p w:rsidR="00116961" w:rsidRPr="00D92C6F" w:rsidRDefault="00116961" w:rsidP="00116961">
      <w:pPr>
        <w:jc w:val="both"/>
      </w:pPr>
      <w:r w:rsidRPr="00D92C6F">
        <w:rPr>
          <w:lang w:eastAsia="en-US"/>
        </w:rPr>
        <w:t>Suppliers</w:t>
      </w:r>
      <w:r w:rsidRPr="00D92C6F">
        <w:t xml:space="preserve"> shall:</w:t>
      </w:r>
    </w:p>
    <w:p w:rsidR="00116961" w:rsidRPr="00D92C6F" w:rsidRDefault="00116961" w:rsidP="00313426">
      <w:pPr>
        <w:pStyle w:val="ListParagraph"/>
        <w:numPr>
          <w:ilvl w:val="0"/>
          <w:numId w:val="9"/>
        </w:numPr>
        <w:overflowPunct/>
        <w:autoSpaceDE/>
        <w:autoSpaceDN/>
        <w:adjustRightInd/>
        <w:contextualSpacing/>
        <w:textAlignment w:val="auto"/>
      </w:pPr>
      <w:r w:rsidRPr="00D92C6F">
        <w:t>Ensure that monitoring and measurement resources are acceptable by performing Measurement Systems</w:t>
      </w:r>
      <w:r w:rsidR="00A83400" w:rsidRPr="00D92C6F">
        <w:rPr>
          <w:b/>
          <w:vertAlign w:val="superscript"/>
        </w:rPr>
        <w:t>1</w:t>
      </w:r>
      <w:r w:rsidRPr="00D92C6F">
        <w:t xml:space="preserve"> Analysis</w:t>
      </w:r>
      <w:r w:rsidR="00900486">
        <w:t xml:space="preserve"> (MSA)</w:t>
      </w:r>
      <w:r w:rsidRPr="00D92C6F">
        <w:t xml:space="preserve">. </w:t>
      </w:r>
    </w:p>
    <w:p w:rsidR="00116961" w:rsidRPr="00D92C6F" w:rsidRDefault="00116961" w:rsidP="00313426">
      <w:pPr>
        <w:pStyle w:val="ListParagraph"/>
        <w:numPr>
          <w:ilvl w:val="0"/>
          <w:numId w:val="9"/>
        </w:numPr>
        <w:overflowPunct/>
        <w:autoSpaceDE/>
        <w:autoSpaceDN/>
        <w:adjustRightInd/>
        <w:contextualSpacing/>
        <w:textAlignment w:val="auto"/>
      </w:pPr>
      <w:r w:rsidRPr="00D92C6F">
        <w:t>Ensure that automated measurement system inspection programmes are independently verified</w:t>
      </w:r>
      <w:r w:rsidR="00900486">
        <w:t>,</w:t>
      </w:r>
      <w:r w:rsidRPr="00D92C6F">
        <w:t xml:space="preserve"> and programmers are independent to those who create production programmes.  Programmes shall be independent, equipment doesn’t need to be.</w:t>
      </w:r>
    </w:p>
    <w:p w:rsidR="00116961" w:rsidRPr="00D92C6F" w:rsidRDefault="00116961" w:rsidP="00313426">
      <w:pPr>
        <w:pStyle w:val="ListParagraph"/>
        <w:numPr>
          <w:ilvl w:val="0"/>
          <w:numId w:val="9"/>
        </w:numPr>
        <w:overflowPunct/>
        <w:autoSpaceDE/>
        <w:autoSpaceDN/>
        <w:adjustRightInd/>
        <w:contextualSpacing/>
        <w:textAlignment w:val="auto"/>
      </w:pPr>
      <w:r w:rsidRPr="00D92C6F">
        <w:t>Ensure that monitoring / measuring equipment used for the final verification / inspection of product is independent to those used for product measurement during production activities or will be re-calibrated / verified prior to use where independence cannot be achieved.</w:t>
      </w:r>
    </w:p>
    <w:p w:rsidR="00116961" w:rsidRPr="00D92C6F" w:rsidRDefault="00430E08" w:rsidP="00313426">
      <w:pPr>
        <w:pStyle w:val="ListParagraph"/>
        <w:numPr>
          <w:ilvl w:val="0"/>
          <w:numId w:val="9"/>
        </w:numPr>
        <w:overflowPunct/>
        <w:contextualSpacing/>
        <w:jc w:val="both"/>
        <w:textAlignment w:val="auto"/>
      </w:pPr>
      <w:r w:rsidRPr="00D92C6F">
        <w:t xml:space="preserve">Check monitoring </w:t>
      </w:r>
      <w:r w:rsidR="00116961" w:rsidRPr="00D92C6F">
        <w:t>/ measuring equipment against a calibrated reference of known size and form at planned intervals between calibration events.</w:t>
      </w:r>
    </w:p>
    <w:p w:rsidR="00116961" w:rsidRPr="00D92C6F" w:rsidRDefault="00116961" w:rsidP="00313426">
      <w:pPr>
        <w:pStyle w:val="ListParagraph"/>
        <w:numPr>
          <w:ilvl w:val="0"/>
          <w:numId w:val="9"/>
        </w:numPr>
        <w:overflowPunct/>
        <w:contextualSpacing/>
        <w:jc w:val="both"/>
        <w:textAlignment w:val="auto"/>
      </w:pPr>
      <w:r w:rsidRPr="00D92C6F">
        <w:t>Perform a review of measurement capability when tolerances, personnel or environmental conditions have changed.</w:t>
      </w:r>
    </w:p>
    <w:p w:rsidR="009C6321" w:rsidRDefault="00A83400" w:rsidP="009C6321">
      <w:pPr>
        <w:pStyle w:val="ListParagraph"/>
        <w:overflowPunct/>
        <w:autoSpaceDE/>
        <w:autoSpaceDN/>
        <w:adjustRightInd/>
        <w:ind w:left="465"/>
        <w:contextualSpacing/>
        <w:textAlignment w:val="auto"/>
        <w:rPr>
          <w:color w:val="808080" w:themeColor="background1" w:themeShade="80"/>
        </w:rPr>
      </w:pPr>
      <w:r w:rsidRPr="00D92C6F">
        <w:rPr>
          <w:i/>
          <w:color w:val="808080" w:themeColor="background1" w:themeShade="80"/>
        </w:rPr>
        <w:t>NOTE 1: The Supplier may refer to AS 13003 or other recognised measurement uncertainty analysis methods</w:t>
      </w:r>
      <w:r w:rsidR="009C6321" w:rsidRPr="00D92C6F">
        <w:rPr>
          <w:color w:val="808080" w:themeColor="background1" w:themeShade="80"/>
        </w:rPr>
        <w:t>.</w:t>
      </w:r>
    </w:p>
    <w:p w:rsidR="00A37F16" w:rsidRDefault="00A37F16" w:rsidP="009C6321">
      <w:pPr>
        <w:pStyle w:val="ListParagraph"/>
        <w:overflowPunct/>
        <w:autoSpaceDE/>
        <w:autoSpaceDN/>
        <w:adjustRightInd/>
        <w:ind w:left="465"/>
        <w:contextualSpacing/>
        <w:textAlignment w:val="auto"/>
        <w:rPr>
          <w:i/>
          <w:color w:val="808080" w:themeColor="background1" w:themeShade="80"/>
          <w:highlight w:val="cyan"/>
        </w:rPr>
      </w:pPr>
    </w:p>
    <w:p w:rsidR="00B81395" w:rsidRPr="00D92C6F" w:rsidRDefault="00B81395" w:rsidP="00313426">
      <w:pPr>
        <w:pStyle w:val="Heading3"/>
        <w:numPr>
          <w:ilvl w:val="2"/>
          <w:numId w:val="3"/>
        </w:numPr>
        <w:overflowPunct/>
        <w:ind w:firstLine="132"/>
        <w:textAlignment w:val="auto"/>
        <w:rPr>
          <w:color w:val="000000"/>
        </w:rPr>
      </w:pPr>
      <w:bookmarkStart w:id="39" w:name="_Toc528243209"/>
      <w:r w:rsidRPr="00D92C6F">
        <w:rPr>
          <w:color w:val="000000"/>
        </w:rPr>
        <w:t>Organi</w:t>
      </w:r>
      <w:r w:rsidR="00222DCD" w:rsidRPr="00D92C6F">
        <w:rPr>
          <w:color w:val="000000"/>
        </w:rPr>
        <w:t>s</w:t>
      </w:r>
      <w:r w:rsidRPr="00D92C6F">
        <w:rPr>
          <w:color w:val="000000"/>
        </w:rPr>
        <w:t>ational Knowledge</w:t>
      </w:r>
      <w:bookmarkEnd w:id="39"/>
      <w:r w:rsidRPr="00D92C6F">
        <w:rPr>
          <w:color w:val="000000"/>
        </w:rPr>
        <w:t xml:space="preserve"> </w:t>
      </w:r>
    </w:p>
    <w:p w:rsidR="00B45AB2" w:rsidRPr="00D92C6F" w:rsidRDefault="00A10CE3" w:rsidP="00B45AB2">
      <w:pPr>
        <w:rPr>
          <w:lang w:eastAsia="nb-NO"/>
        </w:rPr>
      </w:pPr>
      <w:r w:rsidRPr="00D92C6F">
        <w:rPr>
          <w:lang w:eastAsia="nb-NO"/>
        </w:rPr>
        <w:t>Comply</w:t>
      </w:r>
      <w:r w:rsidR="00236F7A" w:rsidRPr="00D92C6F">
        <w:rPr>
          <w:lang w:eastAsia="nb-NO"/>
        </w:rPr>
        <w:t xml:space="preserve"> with</w:t>
      </w:r>
      <w:r w:rsidR="00B45AB2" w:rsidRPr="00D92C6F">
        <w:rPr>
          <w:lang w:eastAsia="nb-NO"/>
        </w:rPr>
        <w:t xml:space="preserve"> </w:t>
      </w:r>
      <w:r w:rsidR="00B45AB2" w:rsidRPr="00D92C6F">
        <w:rPr>
          <w:lang w:eastAsia="en-US"/>
        </w:rPr>
        <w:t>BS/EN/ISO 9001:2015</w:t>
      </w:r>
    </w:p>
    <w:p w:rsidR="00B81395" w:rsidRPr="00D92C6F" w:rsidRDefault="00B81395" w:rsidP="00313426">
      <w:pPr>
        <w:pStyle w:val="Heading2"/>
        <w:numPr>
          <w:ilvl w:val="1"/>
          <w:numId w:val="3"/>
        </w:numPr>
        <w:ind w:hanging="294"/>
      </w:pPr>
      <w:bookmarkStart w:id="40" w:name="_Toc528243210"/>
      <w:r w:rsidRPr="00D92C6F">
        <w:t>Competence</w:t>
      </w:r>
      <w:bookmarkEnd w:id="40"/>
      <w:r w:rsidRPr="00D92C6F">
        <w:t xml:space="preserve"> </w:t>
      </w:r>
    </w:p>
    <w:p w:rsidR="00B45AB2" w:rsidRPr="00D92C6F" w:rsidRDefault="00A10CE3" w:rsidP="00B45AB2">
      <w:pPr>
        <w:rPr>
          <w:lang w:eastAsia="en-US"/>
        </w:rPr>
      </w:pPr>
      <w:r w:rsidRPr="00D92C6F">
        <w:rPr>
          <w:lang w:eastAsia="nb-NO"/>
        </w:rPr>
        <w:t>Comply</w:t>
      </w:r>
      <w:r w:rsidR="00BC2A26" w:rsidRPr="00D92C6F">
        <w:rPr>
          <w:lang w:eastAsia="nb-NO"/>
        </w:rPr>
        <w:t xml:space="preserve"> with</w:t>
      </w:r>
      <w:r w:rsidR="00B45AB2" w:rsidRPr="00D92C6F">
        <w:rPr>
          <w:lang w:eastAsia="nb-NO"/>
        </w:rPr>
        <w:t xml:space="preserve"> </w:t>
      </w:r>
      <w:r w:rsidR="00B45AB2" w:rsidRPr="00D92C6F">
        <w:rPr>
          <w:lang w:eastAsia="en-US"/>
        </w:rPr>
        <w:t>BS/EN/ISO 9001:2015</w:t>
      </w:r>
    </w:p>
    <w:p w:rsidR="00BC2A26" w:rsidRPr="00D92C6F" w:rsidRDefault="00BC2A26" w:rsidP="00B45AB2">
      <w:pPr>
        <w:rPr>
          <w:lang w:eastAsia="en-US"/>
        </w:rPr>
      </w:pPr>
    </w:p>
    <w:p w:rsidR="00BC2A26" w:rsidRPr="00D92C6F" w:rsidRDefault="00BC2A26" w:rsidP="00BC2A26">
      <w:pPr>
        <w:rPr>
          <w:lang w:eastAsia="en-US"/>
        </w:rPr>
      </w:pPr>
      <w:r w:rsidRPr="00D92C6F">
        <w:rPr>
          <w:lang w:eastAsia="en-US"/>
        </w:rPr>
        <w:t>Supplemental Requirements</w:t>
      </w:r>
    </w:p>
    <w:p w:rsidR="00BA6F5D" w:rsidRPr="00D92C6F" w:rsidRDefault="00BA6F5D" w:rsidP="00BA6F5D">
      <w:pPr>
        <w:jc w:val="both"/>
      </w:pPr>
      <w:r w:rsidRPr="00D92C6F">
        <w:rPr>
          <w:lang w:eastAsia="en-US"/>
        </w:rPr>
        <w:t>Suppliers</w:t>
      </w:r>
      <w:r w:rsidRPr="00D92C6F">
        <w:t xml:space="preserve"> shall</w:t>
      </w:r>
      <w:r w:rsidRPr="00D92C6F">
        <w:rPr>
          <w:color w:val="000000" w:themeColor="text1"/>
        </w:rPr>
        <w:t>:</w:t>
      </w:r>
    </w:p>
    <w:p w:rsidR="00BA6F5D" w:rsidRPr="00D92C6F" w:rsidRDefault="00BA6F5D" w:rsidP="00313426">
      <w:pPr>
        <w:pStyle w:val="ListParagraph"/>
        <w:numPr>
          <w:ilvl w:val="0"/>
          <w:numId w:val="10"/>
        </w:numPr>
        <w:jc w:val="both"/>
        <w:rPr>
          <w:color w:val="000000" w:themeColor="text1"/>
        </w:rPr>
      </w:pPr>
      <w:r w:rsidRPr="00D92C6F">
        <w:rPr>
          <w:color w:val="000000" w:themeColor="text1"/>
        </w:rPr>
        <w:t>Establish a business skills matrix to identify key areas for succession planning.</w:t>
      </w:r>
    </w:p>
    <w:p w:rsidR="00B81395" w:rsidRPr="00D92C6F" w:rsidRDefault="00B81395" w:rsidP="00313426">
      <w:pPr>
        <w:pStyle w:val="Heading2"/>
        <w:numPr>
          <w:ilvl w:val="1"/>
          <w:numId w:val="3"/>
        </w:numPr>
        <w:ind w:hanging="294"/>
      </w:pPr>
      <w:bookmarkStart w:id="41" w:name="_Toc528243211"/>
      <w:r w:rsidRPr="00D92C6F">
        <w:t>Awareness</w:t>
      </w:r>
      <w:bookmarkEnd w:id="41"/>
      <w:r w:rsidRPr="00D92C6F">
        <w:t xml:space="preserve"> </w:t>
      </w:r>
    </w:p>
    <w:p w:rsidR="00EB5EC7" w:rsidRPr="00D92C6F" w:rsidRDefault="00E12041" w:rsidP="00EB5EC7">
      <w:pPr>
        <w:rPr>
          <w:lang w:eastAsia="nb-NO"/>
        </w:rPr>
      </w:pPr>
      <w:r w:rsidRPr="00D92C6F">
        <w:rPr>
          <w:lang w:eastAsia="nb-NO"/>
        </w:rPr>
        <w:t>Comply</w:t>
      </w:r>
      <w:r w:rsidR="00B23F3B" w:rsidRPr="00D92C6F">
        <w:rPr>
          <w:lang w:eastAsia="nb-NO"/>
        </w:rPr>
        <w:t xml:space="preserve"> with</w:t>
      </w:r>
      <w:r w:rsidR="00EB5EC7" w:rsidRPr="00D92C6F">
        <w:rPr>
          <w:lang w:eastAsia="nb-NO"/>
        </w:rPr>
        <w:t xml:space="preserve"> </w:t>
      </w:r>
      <w:r w:rsidR="00EB5EC7" w:rsidRPr="00D92C6F">
        <w:rPr>
          <w:lang w:eastAsia="en-US"/>
        </w:rPr>
        <w:t>BS/EN/ISO 9001:2015</w:t>
      </w:r>
    </w:p>
    <w:p w:rsidR="00B81395" w:rsidRPr="00D92C6F" w:rsidRDefault="00B81395" w:rsidP="00313426">
      <w:pPr>
        <w:pStyle w:val="Heading2"/>
        <w:numPr>
          <w:ilvl w:val="1"/>
          <w:numId w:val="3"/>
        </w:numPr>
        <w:ind w:hanging="294"/>
      </w:pPr>
      <w:bookmarkStart w:id="42" w:name="_Toc528243212"/>
      <w:r w:rsidRPr="00D92C6F">
        <w:t>Communication</w:t>
      </w:r>
      <w:bookmarkEnd w:id="42"/>
      <w:r w:rsidRPr="00D92C6F">
        <w:t xml:space="preserve"> </w:t>
      </w:r>
    </w:p>
    <w:p w:rsidR="00EB5EC7" w:rsidRPr="00D92C6F" w:rsidRDefault="00E12041" w:rsidP="00EB5EC7">
      <w:pPr>
        <w:rPr>
          <w:lang w:eastAsia="nb-NO"/>
        </w:rPr>
      </w:pPr>
      <w:r w:rsidRPr="00D92C6F">
        <w:rPr>
          <w:lang w:eastAsia="nb-NO"/>
        </w:rPr>
        <w:t>Comply</w:t>
      </w:r>
      <w:r w:rsidR="00B23F3B" w:rsidRPr="00D92C6F">
        <w:rPr>
          <w:lang w:eastAsia="nb-NO"/>
        </w:rPr>
        <w:t xml:space="preserve"> with</w:t>
      </w:r>
      <w:r w:rsidR="00EB5EC7" w:rsidRPr="00D92C6F">
        <w:rPr>
          <w:lang w:eastAsia="nb-NO"/>
        </w:rPr>
        <w:t xml:space="preserve"> </w:t>
      </w:r>
      <w:r w:rsidR="00EB5EC7" w:rsidRPr="00D92C6F">
        <w:rPr>
          <w:lang w:eastAsia="en-US"/>
        </w:rPr>
        <w:t>BS/EN/ISO 9001:2015</w:t>
      </w:r>
    </w:p>
    <w:p w:rsidR="00B81395" w:rsidRPr="00D92C6F" w:rsidRDefault="00B81395" w:rsidP="00313426">
      <w:pPr>
        <w:pStyle w:val="Heading2"/>
        <w:numPr>
          <w:ilvl w:val="1"/>
          <w:numId w:val="3"/>
        </w:numPr>
        <w:ind w:hanging="294"/>
      </w:pPr>
      <w:bookmarkStart w:id="43" w:name="_Toc528243213"/>
      <w:r w:rsidRPr="00D92C6F">
        <w:t>Documented information</w:t>
      </w:r>
      <w:bookmarkEnd w:id="43"/>
      <w:r w:rsidRPr="00D92C6F">
        <w:t xml:space="preserve"> </w:t>
      </w:r>
    </w:p>
    <w:p w:rsidR="00B81395" w:rsidRPr="00D92C6F" w:rsidRDefault="00B81395" w:rsidP="00313426">
      <w:pPr>
        <w:pStyle w:val="Heading3"/>
        <w:numPr>
          <w:ilvl w:val="2"/>
          <w:numId w:val="3"/>
        </w:numPr>
        <w:overflowPunct/>
        <w:ind w:firstLine="132"/>
        <w:textAlignment w:val="auto"/>
      </w:pPr>
      <w:bookmarkStart w:id="44" w:name="_Toc528243214"/>
      <w:r w:rsidRPr="00D92C6F">
        <w:lastRenderedPageBreak/>
        <w:t>General</w:t>
      </w:r>
      <w:bookmarkEnd w:id="44"/>
      <w:r w:rsidR="00EB5EC7" w:rsidRPr="00D92C6F">
        <w:t xml:space="preserve"> </w:t>
      </w:r>
    </w:p>
    <w:p w:rsidR="00EB5EC7" w:rsidRPr="00D92C6F" w:rsidRDefault="00E12041" w:rsidP="00EB5EC7">
      <w:pPr>
        <w:rPr>
          <w:lang w:eastAsia="en-US"/>
        </w:rPr>
      </w:pPr>
      <w:r w:rsidRPr="00D92C6F">
        <w:rPr>
          <w:lang w:eastAsia="nb-NO"/>
        </w:rPr>
        <w:t>Comply</w:t>
      </w:r>
      <w:r w:rsidR="00236F7A" w:rsidRPr="00D92C6F">
        <w:rPr>
          <w:lang w:eastAsia="nb-NO"/>
        </w:rPr>
        <w:t xml:space="preserve"> with</w:t>
      </w:r>
      <w:r w:rsidR="00EB5EC7" w:rsidRPr="00D92C6F">
        <w:rPr>
          <w:lang w:eastAsia="nb-NO"/>
        </w:rPr>
        <w:t xml:space="preserve"> </w:t>
      </w:r>
      <w:r w:rsidR="00EB5EC7" w:rsidRPr="00D92C6F">
        <w:rPr>
          <w:lang w:eastAsia="en-US"/>
        </w:rPr>
        <w:t>BS/EN/ISO 9001:2015</w:t>
      </w:r>
    </w:p>
    <w:p w:rsidR="00B81395" w:rsidRPr="00D92C6F" w:rsidRDefault="00B81395" w:rsidP="00313426">
      <w:pPr>
        <w:pStyle w:val="Heading3"/>
        <w:numPr>
          <w:ilvl w:val="2"/>
          <w:numId w:val="3"/>
        </w:numPr>
        <w:overflowPunct/>
        <w:ind w:firstLine="132"/>
        <w:textAlignment w:val="auto"/>
      </w:pPr>
      <w:bookmarkStart w:id="45" w:name="_Toc528243215"/>
      <w:r w:rsidRPr="00D92C6F">
        <w:t>Creating and Updating</w:t>
      </w:r>
      <w:bookmarkEnd w:id="45"/>
      <w:r w:rsidR="003F0A64" w:rsidRPr="00D92C6F">
        <w:t xml:space="preserve"> </w:t>
      </w:r>
    </w:p>
    <w:p w:rsidR="003F0A64" w:rsidRPr="00D92C6F" w:rsidRDefault="00E12041" w:rsidP="003F0A64">
      <w:pPr>
        <w:rPr>
          <w:lang w:eastAsia="en-US"/>
        </w:rPr>
      </w:pPr>
      <w:r w:rsidRPr="00D92C6F">
        <w:rPr>
          <w:lang w:eastAsia="nb-NO"/>
        </w:rPr>
        <w:t>Comply</w:t>
      </w:r>
      <w:r w:rsidR="00236F7A" w:rsidRPr="00D92C6F">
        <w:rPr>
          <w:lang w:eastAsia="nb-NO"/>
        </w:rPr>
        <w:t xml:space="preserve"> with</w:t>
      </w:r>
      <w:r w:rsidR="003F0A64" w:rsidRPr="00D92C6F">
        <w:rPr>
          <w:lang w:eastAsia="nb-NO"/>
        </w:rPr>
        <w:t xml:space="preserve"> </w:t>
      </w:r>
      <w:r w:rsidR="003F0A64" w:rsidRPr="00D92C6F">
        <w:rPr>
          <w:lang w:eastAsia="en-US"/>
        </w:rPr>
        <w:t>BS/EN/ISO 9001:2015</w:t>
      </w:r>
    </w:p>
    <w:p w:rsidR="00B81395" w:rsidRPr="00D92C6F" w:rsidRDefault="00B81395" w:rsidP="00313426">
      <w:pPr>
        <w:pStyle w:val="Heading3"/>
        <w:numPr>
          <w:ilvl w:val="2"/>
          <w:numId w:val="3"/>
        </w:numPr>
        <w:overflowPunct/>
        <w:ind w:firstLine="132"/>
        <w:textAlignment w:val="auto"/>
      </w:pPr>
      <w:bookmarkStart w:id="46" w:name="_Toc528243216"/>
      <w:r w:rsidRPr="00D92C6F">
        <w:t>Control of Documented Information</w:t>
      </w:r>
      <w:bookmarkEnd w:id="46"/>
      <w:r w:rsidR="003F0A64" w:rsidRPr="00D92C6F">
        <w:t xml:space="preserve"> </w:t>
      </w:r>
    </w:p>
    <w:p w:rsidR="003F0A64" w:rsidRPr="00D92C6F" w:rsidRDefault="00E12041" w:rsidP="003F0A64">
      <w:pPr>
        <w:rPr>
          <w:lang w:eastAsia="en-US"/>
        </w:rPr>
      </w:pPr>
      <w:r w:rsidRPr="00D92C6F">
        <w:rPr>
          <w:lang w:eastAsia="nb-NO"/>
        </w:rPr>
        <w:t>Comply</w:t>
      </w:r>
      <w:r w:rsidR="00236F7A" w:rsidRPr="00D92C6F">
        <w:rPr>
          <w:lang w:eastAsia="nb-NO"/>
        </w:rPr>
        <w:t xml:space="preserve"> with</w:t>
      </w:r>
      <w:r w:rsidR="003F0A64" w:rsidRPr="00D92C6F">
        <w:rPr>
          <w:lang w:eastAsia="nb-NO"/>
        </w:rPr>
        <w:t xml:space="preserve"> </w:t>
      </w:r>
      <w:r w:rsidR="003F0A64" w:rsidRPr="00D92C6F">
        <w:rPr>
          <w:lang w:eastAsia="en-US"/>
        </w:rPr>
        <w:t>BS/EN/ISO 9001:2015</w:t>
      </w:r>
    </w:p>
    <w:p w:rsidR="003F0A64" w:rsidRPr="00D92C6F" w:rsidRDefault="003F0A64" w:rsidP="003F0A64"/>
    <w:p w:rsidR="00A83400" w:rsidRPr="00D92C6F" w:rsidRDefault="00A83400" w:rsidP="00A83400">
      <w:pPr>
        <w:rPr>
          <w:lang w:eastAsia="en-US"/>
        </w:rPr>
      </w:pPr>
      <w:r w:rsidRPr="00D92C6F">
        <w:rPr>
          <w:lang w:eastAsia="en-US"/>
        </w:rPr>
        <w:t>Supplemental Requirements</w:t>
      </w:r>
    </w:p>
    <w:p w:rsidR="003F0A64" w:rsidRPr="00D92C6F" w:rsidRDefault="003F0A64" w:rsidP="003F0A64">
      <w:r w:rsidRPr="00D92C6F">
        <w:rPr>
          <w:lang w:eastAsia="en-US"/>
        </w:rPr>
        <w:t>Suppliers</w:t>
      </w:r>
      <w:r w:rsidRPr="00D92C6F">
        <w:t xml:space="preserve"> shall:</w:t>
      </w:r>
    </w:p>
    <w:p w:rsidR="003F0A64" w:rsidRPr="00D92C6F" w:rsidRDefault="003F0A64" w:rsidP="00313426">
      <w:pPr>
        <w:pStyle w:val="ListParagraph"/>
        <w:numPr>
          <w:ilvl w:val="0"/>
          <w:numId w:val="11"/>
        </w:numPr>
      </w:pPr>
      <w:r w:rsidRPr="00D92C6F">
        <w:rPr>
          <w:lang w:eastAsia="nb-NO"/>
        </w:rPr>
        <w:t>Comply with the current revision of documents</w:t>
      </w:r>
      <w:r w:rsidR="005E3396" w:rsidRPr="00D92C6F">
        <w:rPr>
          <w:lang w:eastAsia="nb-NO"/>
        </w:rPr>
        <w:t xml:space="preserve"> </w:t>
      </w:r>
      <w:r w:rsidRPr="00D92C6F">
        <w:rPr>
          <w:lang w:eastAsia="nb-NO"/>
        </w:rPr>
        <w:t>/</w:t>
      </w:r>
      <w:r w:rsidR="005E3396" w:rsidRPr="00D92C6F">
        <w:rPr>
          <w:lang w:eastAsia="nb-NO"/>
        </w:rPr>
        <w:t xml:space="preserve"> </w:t>
      </w:r>
      <w:r w:rsidRPr="00D92C6F">
        <w:rPr>
          <w:lang w:eastAsia="nb-NO"/>
        </w:rPr>
        <w:t>specifications at the date of product launch or any further revisions thereafter.</w:t>
      </w:r>
    </w:p>
    <w:p w:rsidR="00612D7A" w:rsidRDefault="003F0A64" w:rsidP="00EC4544">
      <w:pPr>
        <w:pStyle w:val="ListParagraph"/>
        <w:numPr>
          <w:ilvl w:val="0"/>
          <w:numId w:val="11"/>
        </w:numPr>
        <w:rPr>
          <w:rStyle w:val="Hyperlink"/>
          <w:color w:val="auto"/>
          <w:u w:val="none"/>
        </w:rPr>
      </w:pPr>
      <w:r w:rsidRPr="00D92C6F">
        <w:rPr>
          <w:lang w:eastAsia="nb-NO"/>
        </w:rPr>
        <w:t xml:space="preserve">Comply with the export control regulations as published on the </w:t>
      </w:r>
      <w:r w:rsidR="00612D7A" w:rsidRPr="0082223B">
        <w:rPr>
          <w:color w:val="000000"/>
          <w:highlight w:val="yellow"/>
          <w:lang w:eastAsia="en-US"/>
        </w:rPr>
        <w:t>NEED PORTAL LINK</w:t>
      </w:r>
    </w:p>
    <w:p w:rsidR="003F0A64" w:rsidRPr="00D92C6F" w:rsidRDefault="003F0A64" w:rsidP="00EC4544">
      <w:pPr>
        <w:pStyle w:val="ListParagraph"/>
        <w:numPr>
          <w:ilvl w:val="0"/>
          <w:numId w:val="11"/>
        </w:numPr>
      </w:pPr>
      <w:r w:rsidRPr="00D92C6F">
        <w:t>Contro</w:t>
      </w:r>
      <w:r w:rsidR="00612D7A">
        <w:t>l records related to</w:t>
      </w:r>
      <w:r w:rsidRPr="00D92C6F">
        <w:t xml:space="preserve"> product </w:t>
      </w:r>
      <w:r w:rsidR="001C735B" w:rsidRPr="00D92C6F">
        <w:t xml:space="preserve">and / or service </w:t>
      </w:r>
      <w:r w:rsidRPr="00D92C6F">
        <w:t>in a manner that will allow the timely recovery of a readable version of any records (including electronic records) by ensuring that:</w:t>
      </w:r>
    </w:p>
    <w:p w:rsidR="003F0A64" w:rsidRPr="00D92C6F" w:rsidRDefault="003F0A64" w:rsidP="00313426">
      <w:pPr>
        <w:pStyle w:val="ListParagraph"/>
        <w:numPr>
          <w:ilvl w:val="0"/>
          <w:numId w:val="12"/>
        </w:numPr>
      </w:pPr>
      <w:r w:rsidRPr="00D92C6F">
        <w:t>Records are retrievable on request within 24 hours</w:t>
      </w:r>
    </w:p>
    <w:p w:rsidR="003F0A64" w:rsidRPr="00D92C6F" w:rsidRDefault="003F0A64" w:rsidP="00313426">
      <w:pPr>
        <w:pStyle w:val="ListParagraph"/>
        <w:numPr>
          <w:ilvl w:val="0"/>
          <w:numId w:val="12"/>
        </w:numPr>
      </w:pPr>
      <w:r w:rsidRPr="00D92C6F">
        <w:t>Documents</w:t>
      </w:r>
      <w:r w:rsidR="005E3396" w:rsidRPr="00D92C6F">
        <w:t xml:space="preserve"> </w:t>
      </w:r>
      <w:r w:rsidRPr="00D92C6F">
        <w:t>/</w:t>
      </w:r>
      <w:r w:rsidR="005E3396" w:rsidRPr="00D92C6F">
        <w:t xml:space="preserve"> </w:t>
      </w:r>
      <w:r w:rsidR="00612D7A">
        <w:t>records</w:t>
      </w:r>
      <w:r w:rsidRPr="00D92C6F">
        <w:t xml:space="preserve"> are written in</w:t>
      </w:r>
      <w:r w:rsidR="005E3396" w:rsidRPr="00D92C6F">
        <w:t xml:space="preserve"> English or dual language (i.e.</w:t>
      </w:r>
      <w:r w:rsidRPr="00D92C6F">
        <w:t xml:space="preserve"> the </w:t>
      </w:r>
      <w:r w:rsidRPr="00D92C6F">
        <w:rPr>
          <w:lang w:eastAsia="en-US"/>
        </w:rPr>
        <w:t>Supplier’s</w:t>
      </w:r>
      <w:r w:rsidRPr="00D92C6F">
        <w:t xml:space="preserve"> national language plus an accurate English translation made from the original document</w:t>
      </w:r>
      <w:r w:rsidR="00002799">
        <w:t xml:space="preserve"> </w:t>
      </w:r>
      <w:r w:rsidRPr="00D92C6F">
        <w:t>/</w:t>
      </w:r>
      <w:r w:rsidR="00002799">
        <w:t xml:space="preserve"> </w:t>
      </w:r>
      <w:r w:rsidRPr="00D92C6F">
        <w:t>record)</w:t>
      </w:r>
    </w:p>
    <w:p w:rsidR="003F0A64" w:rsidRPr="00D92C6F" w:rsidRDefault="003F0A64" w:rsidP="00313426">
      <w:pPr>
        <w:pStyle w:val="ListParagraph"/>
        <w:numPr>
          <w:ilvl w:val="0"/>
          <w:numId w:val="11"/>
        </w:numPr>
      </w:pPr>
      <w:r w:rsidRPr="00D92C6F">
        <w:t>Ensure that hand-written amendments to records are dated, named and signed in ink, with the original information being legible after the change.</w:t>
      </w:r>
    </w:p>
    <w:p w:rsidR="00EC6D4D" w:rsidRPr="00D92C6F" w:rsidRDefault="00B81395" w:rsidP="00313426">
      <w:pPr>
        <w:pStyle w:val="Heading1"/>
        <w:numPr>
          <w:ilvl w:val="0"/>
          <w:numId w:val="3"/>
        </w:numPr>
      </w:pPr>
      <w:bookmarkStart w:id="47" w:name="_Toc528243217"/>
      <w:r w:rsidRPr="00D92C6F">
        <w:t>OPERATION</w:t>
      </w:r>
      <w:bookmarkEnd w:id="47"/>
      <w:r w:rsidRPr="00D92C6F">
        <w:t xml:space="preserve"> </w:t>
      </w:r>
    </w:p>
    <w:p w:rsidR="00B81395" w:rsidRPr="00D92C6F" w:rsidRDefault="00B81395" w:rsidP="00313426">
      <w:pPr>
        <w:pStyle w:val="Heading2"/>
        <w:numPr>
          <w:ilvl w:val="1"/>
          <w:numId w:val="3"/>
        </w:numPr>
        <w:ind w:hanging="294"/>
      </w:pPr>
      <w:bookmarkStart w:id="48" w:name="_Toc528243218"/>
      <w:r w:rsidRPr="00D92C6F">
        <w:t>Operational Planning and Control</w:t>
      </w:r>
      <w:bookmarkEnd w:id="48"/>
      <w:r w:rsidR="00EC6D4D" w:rsidRPr="00D92C6F">
        <w:t xml:space="preserve"> </w:t>
      </w:r>
    </w:p>
    <w:p w:rsidR="00EC6D4D" w:rsidRPr="00D92C6F" w:rsidRDefault="00E12041" w:rsidP="00EC6D4D">
      <w:pPr>
        <w:rPr>
          <w:lang w:eastAsia="en-US"/>
        </w:rPr>
      </w:pPr>
      <w:r w:rsidRPr="00D92C6F">
        <w:rPr>
          <w:lang w:eastAsia="nb-NO"/>
        </w:rPr>
        <w:t>Comply</w:t>
      </w:r>
      <w:r w:rsidR="00236F7A" w:rsidRPr="00D92C6F">
        <w:rPr>
          <w:lang w:eastAsia="nb-NO"/>
        </w:rPr>
        <w:t xml:space="preserve"> with</w:t>
      </w:r>
      <w:r w:rsidR="00EC6D4D" w:rsidRPr="00D92C6F">
        <w:rPr>
          <w:lang w:eastAsia="nb-NO"/>
        </w:rPr>
        <w:t xml:space="preserve"> </w:t>
      </w:r>
      <w:r w:rsidR="00EC6D4D" w:rsidRPr="00D92C6F">
        <w:rPr>
          <w:lang w:eastAsia="en-US"/>
        </w:rPr>
        <w:t>BS/EN/ISO 9001:2015</w:t>
      </w:r>
    </w:p>
    <w:p w:rsidR="00BC2A26" w:rsidRPr="00D92C6F" w:rsidRDefault="00BC2A26" w:rsidP="00EC6D4D">
      <w:pPr>
        <w:rPr>
          <w:lang w:eastAsia="en-US"/>
        </w:rPr>
      </w:pPr>
    </w:p>
    <w:p w:rsidR="00BC2A26" w:rsidRPr="00D92C6F" w:rsidRDefault="00BC2A26" w:rsidP="00BC2A26">
      <w:pPr>
        <w:rPr>
          <w:lang w:eastAsia="en-US"/>
        </w:rPr>
      </w:pPr>
      <w:r w:rsidRPr="00D92C6F">
        <w:rPr>
          <w:lang w:eastAsia="en-US"/>
        </w:rPr>
        <w:t>Supplemental Requirements</w:t>
      </w:r>
    </w:p>
    <w:p w:rsidR="00EC6D4D" w:rsidRPr="00D92C6F" w:rsidRDefault="00EC6D4D" w:rsidP="00EC6D4D">
      <w:pPr>
        <w:jc w:val="both"/>
        <w:rPr>
          <w:color w:val="000000" w:themeColor="text1"/>
        </w:rPr>
      </w:pPr>
      <w:r w:rsidRPr="00D92C6F">
        <w:rPr>
          <w:lang w:eastAsia="en-US"/>
        </w:rPr>
        <w:t>Suppliers</w:t>
      </w:r>
      <w:r w:rsidRPr="00D92C6F">
        <w:rPr>
          <w:color w:val="000000" w:themeColor="text1"/>
        </w:rPr>
        <w:t xml:space="preserve"> shall:</w:t>
      </w:r>
    </w:p>
    <w:p w:rsidR="00EC6D4D" w:rsidRPr="00D92C6F" w:rsidRDefault="00EC6D4D" w:rsidP="00313426">
      <w:pPr>
        <w:pStyle w:val="ListParagraph"/>
        <w:numPr>
          <w:ilvl w:val="0"/>
          <w:numId w:val="13"/>
        </w:numPr>
        <w:overflowPunct/>
        <w:autoSpaceDE/>
        <w:autoSpaceDN/>
        <w:adjustRightInd/>
        <w:ind w:left="360"/>
        <w:contextualSpacing/>
        <w:textAlignment w:val="auto"/>
      </w:pPr>
      <w:r w:rsidRPr="00D92C6F">
        <w:t xml:space="preserve">Plan and schedule product </w:t>
      </w:r>
      <w:r w:rsidR="001C735B" w:rsidRPr="00D92C6F">
        <w:t xml:space="preserve">and </w:t>
      </w:r>
      <w:r w:rsidRPr="00D92C6F">
        <w:t xml:space="preserve">/ </w:t>
      </w:r>
      <w:r w:rsidR="001C735B" w:rsidRPr="00D92C6F">
        <w:t xml:space="preserve">or </w:t>
      </w:r>
      <w:r w:rsidRPr="00D92C6F">
        <w:t>servic</w:t>
      </w:r>
      <w:r w:rsidR="00612D7A">
        <w:t xml:space="preserve">es in order to meet defined </w:t>
      </w:r>
      <w:r w:rsidRPr="00D92C6F">
        <w:t>requirements.</w:t>
      </w:r>
    </w:p>
    <w:p w:rsidR="00EC6D4D" w:rsidRPr="00D92C6F" w:rsidRDefault="00EC6D4D" w:rsidP="00313426">
      <w:pPr>
        <w:pStyle w:val="ListParagraph"/>
        <w:numPr>
          <w:ilvl w:val="0"/>
          <w:numId w:val="13"/>
        </w:numPr>
        <w:overflowPunct/>
        <w:autoSpaceDE/>
        <w:autoSpaceDN/>
        <w:adjustRightInd/>
        <w:ind w:left="360"/>
        <w:contextualSpacing/>
        <w:textAlignment w:val="auto"/>
      </w:pPr>
      <w:r w:rsidRPr="00D92C6F">
        <w:t xml:space="preserve">Ensure that production planning / scheduling includes (but is not limited to) the following: </w:t>
      </w:r>
    </w:p>
    <w:p w:rsidR="00EC6D4D" w:rsidRPr="00D92C6F" w:rsidRDefault="00EC6D4D" w:rsidP="00313426">
      <w:pPr>
        <w:pStyle w:val="ListParagraph"/>
        <w:numPr>
          <w:ilvl w:val="1"/>
          <w:numId w:val="14"/>
        </w:numPr>
        <w:ind w:left="1080"/>
        <w:jc w:val="both"/>
        <w:textAlignment w:val="auto"/>
        <w:rPr>
          <w:rFonts w:eastAsiaTheme="minorHAnsi"/>
          <w:lang w:eastAsia="en-US"/>
        </w:rPr>
      </w:pPr>
      <w:r w:rsidRPr="00D92C6F">
        <w:rPr>
          <w:rFonts w:eastAsiaTheme="minorHAnsi"/>
          <w:lang w:eastAsia="en-US"/>
        </w:rPr>
        <w:t xml:space="preserve">Sales and operation planning </w:t>
      </w:r>
    </w:p>
    <w:p w:rsidR="00EC6D4D" w:rsidRPr="00D92C6F" w:rsidRDefault="00EC6D4D" w:rsidP="00313426">
      <w:pPr>
        <w:pStyle w:val="ListParagraph"/>
        <w:numPr>
          <w:ilvl w:val="1"/>
          <w:numId w:val="14"/>
        </w:numPr>
        <w:ind w:left="1080"/>
        <w:jc w:val="both"/>
        <w:textAlignment w:val="auto"/>
        <w:rPr>
          <w:rFonts w:eastAsiaTheme="minorHAnsi"/>
          <w:lang w:eastAsia="en-US"/>
        </w:rPr>
      </w:pPr>
      <w:r w:rsidRPr="00D92C6F">
        <w:rPr>
          <w:rFonts w:eastAsiaTheme="minorHAnsi"/>
          <w:lang w:eastAsia="en-US"/>
        </w:rPr>
        <w:t xml:space="preserve">Master production schedule </w:t>
      </w:r>
    </w:p>
    <w:p w:rsidR="00EC6D4D" w:rsidRPr="00D92C6F" w:rsidRDefault="00EC6D4D" w:rsidP="00313426">
      <w:pPr>
        <w:pStyle w:val="ListParagraph"/>
        <w:numPr>
          <w:ilvl w:val="1"/>
          <w:numId w:val="14"/>
        </w:numPr>
        <w:ind w:left="1080"/>
        <w:jc w:val="both"/>
        <w:textAlignment w:val="auto"/>
        <w:rPr>
          <w:rFonts w:eastAsiaTheme="minorHAnsi"/>
          <w:lang w:eastAsia="en-US"/>
        </w:rPr>
      </w:pPr>
      <w:r w:rsidRPr="00D92C6F">
        <w:rPr>
          <w:rFonts w:eastAsiaTheme="minorHAnsi"/>
          <w:lang w:eastAsia="en-US"/>
        </w:rPr>
        <w:t xml:space="preserve">Material requirements planning </w:t>
      </w:r>
    </w:p>
    <w:p w:rsidR="00EC6D4D" w:rsidRPr="00D92C6F" w:rsidRDefault="00EC6D4D" w:rsidP="00313426">
      <w:pPr>
        <w:pStyle w:val="ListParagraph"/>
        <w:numPr>
          <w:ilvl w:val="1"/>
          <w:numId w:val="14"/>
        </w:numPr>
        <w:ind w:left="1080"/>
        <w:jc w:val="both"/>
        <w:textAlignment w:val="auto"/>
        <w:rPr>
          <w:rFonts w:eastAsiaTheme="minorHAnsi"/>
          <w:lang w:eastAsia="en-US"/>
        </w:rPr>
      </w:pPr>
      <w:r w:rsidRPr="00D92C6F">
        <w:rPr>
          <w:rFonts w:eastAsiaTheme="minorHAnsi"/>
          <w:lang w:eastAsia="en-US"/>
        </w:rPr>
        <w:t xml:space="preserve">Control of purchasing activities </w:t>
      </w:r>
    </w:p>
    <w:p w:rsidR="00EC6D4D" w:rsidRPr="00D92C6F" w:rsidRDefault="00EC6D4D" w:rsidP="00313426">
      <w:pPr>
        <w:pStyle w:val="ListParagraph"/>
        <w:numPr>
          <w:ilvl w:val="1"/>
          <w:numId w:val="14"/>
        </w:numPr>
        <w:ind w:left="1080"/>
        <w:jc w:val="both"/>
        <w:textAlignment w:val="auto"/>
        <w:rPr>
          <w:rFonts w:eastAsiaTheme="minorHAnsi"/>
          <w:lang w:eastAsia="en-US"/>
        </w:rPr>
      </w:pPr>
      <w:r w:rsidRPr="00D92C6F">
        <w:rPr>
          <w:rFonts w:eastAsiaTheme="minorHAnsi"/>
          <w:lang w:eastAsia="en-US"/>
        </w:rPr>
        <w:t xml:space="preserve">Control of production activities </w:t>
      </w:r>
    </w:p>
    <w:p w:rsidR="00EC6D4D" w:rsidRPr="00D92C6F" w:rsidRDefault="00EC6D4D" w:rsidP="00313426">
      <w:pPr>
        <w:pStyle w:val="ListParagraph"/>
        <w:numPr>
          <w:ilvl w:val="0"/>
          <w:numId w:val="13"/>
        </w:numPr>
        <w:overflowPunct/>
        <w:autoSpaceDE/>
        <w:autoSpaceDN/>
        <w:adjustRightInd/>
        <w:ind w:left="360"/>
        <w:contextualSpacing/>
        <w:textAlignment w:val="auto"/>
      </w:pPr>
      <w:r w:rsidRPr="00D92C6F">
        <w:t xml:space="preserve">Establish a process to plan and manage production capacity that includes (but not limited to) the following: </w:t>
      </w:r>
    </w:p>
    <w:p w:rsidR="00EC6D4D" w:rsidRPr="00D92C6F" w:rsidRDefault="00EC6D4D" w:rsidP="00313426">
      <w:pPr>
        <w:pStyle w:val="ListParagraph"/>
        <w:numPr>
          <w:ilvl w:val="1"/>
          <w:numId w:val="15"/>
        </w:numPr>
        <w:ind w:left="1080"/>
        <w:jc w:val="both"/>
        <w:textAlignment w:val="auto"/>
        <w:rPr>
          <w:rFonts w:eastAsiaTheme="minorHAnsi"/>
          <w:lang w:eastAsia="en-US"/>
        </w:rPr>
      </w:pPr>
      <w:r w:rsidRPr="00D92C6F">
        <w:rPr>
          <w:rFonts w:eastAsiaTheme="minorHAnsi"/>
          <w:lang w:eastAsia="en-US"/>
        </w:rPr>
        <w:t>Availability of res</w:t>
      </w:r>
      <w:r w:rsidR="00A83400" w:rsidRPr="00D92C6F">
        <w:rPr>
          <w:rFonts w:eastAsiaTheme="minorHAnsi"/>
          <w:lang w:eastAsia="en-US"/>
        </w:rPr>
        <w:t>ources for labour and equipment</w:t>
      </w:r>
    </w:p>
    <w:p w:rsidR="00EC6D4D" w:rsidRPr="00D92C6F" w:rsidRDefault="00EC6D4D" w:rsidP="00313426">
      <w:pPr>
        <w:pStyle w:val="ListParagraph"/>
        <w:numPr>
          <w:ilvl w:val="1"/>
          <w:numId w:val="15"/>
        </w:numPr>
        <w:ind w:left="1080"/>
        <w:jc w:val="both"/>
        <w:textAlignment w:val="auto"/>
        <w:rPr>
          <w:rFonts w:eastAsiaTheme="minorHAnsi"/>
          <w:lang w:eastAsia="en-US"/>
        </w:rPr>
      </w:pPr>
      <w:r w:rsidRPr="00D92C6F">
        <w:rPr>
          <w:rFonts w:eastAsiaTheme="minorHAnsi"/>
          <w:lang w:eastAsia="en-US"/>
        </w:rPr>
        <w:t>The impact of new product introduction / product intr</w:t>
      </w:r>
      <w:r w:rsidR="00002799">
        <w:rPr>
          <w:rFonts w:eastAsiaTheme="minorHAnsi"/>
          <w:lang w:eastAsia="en-US"/>
        </w:rPr>
        <w:t>oduction on available capacity</w:t>
      </w:r>
    </w:p>
    <w:p w:rsidR="00EC6D4D" w:rsidRPr="00D92C6F" w:rsidRDefault="00EC6D4D" w:rsidP="00313426">
      <w:pPr>
        <w:pStyle w:val="ListParagraph"/>
        <w:numPr>
          <w:ilvl w:val="0"/>
          <w:numId w:val="13"/>
        </w:numPr>
        <w:overflowPunct/>
        <w:autoSpaceDE/>
        <w:autoSpaceDN/>
        <w:adjustRightInd/>
        <w:ind w:left="360"/>
        <w:contextualSpacing/>
        <w:textAlignment w:val="auto"/>
      </w:pPr>
      <w:r w:rsidRPr="00D92C6F">
        <w:t>Resolve discrepancies between the available capacity</w:t>
      </w:r>
      <w:r w:rsidR="00612D7A">
        <w:t xml:space="preserve"> and business load.</w:t>
      </w:r>
      <w:r w:rsidRPr="00D92C6F">
        <w:t xml:space="preserve"> </w:t>
      </w:r>
    </w:p>
    <w:p w:rsidR="00EC6D4D" w:rsidRPr="00D92C6F" w:rsidRDefault="00EC6D4D" w:rsidP="00313426">
      <w:pPr>
        <w:pStyle w:val="ListParagraph"/>
        <w:numPr>
          <w:ilvl w:val="0"/>
          <w:numId w:val="13"/>
        </w:numPr>
        <w:overflowPunct/>
        <w:autoSpaceDE/>
        <w:autoSpaceDN/>
        <w:adjustRightInd/>
        <w:ind w:left="360"/>
        <w:contextualSpacing/>
        <w:textAlignment w:val="auto"/>
      </w:pPr>
      <w:r w:rsidRPr="00D92C6F">
        <w:t>Monitor the effectiveness of labour, equipment and processes to ensure planning assumptions are accurate and enable feedback into the planning process.</w:t>
      </w:r>
    </w:p>
    <w:p w:rsidR="00472DC1" w:rsidRPr="00D92C6F" w:rsidRDefault="00EC6D4D" w:rsidP="00313426">
      <w:pPr>
        <w:pStyle w:val="ListParagraph"/>
        <w:numPr>
          <w:ilvl w:val="0"/>
          <w:numId w:val="13"/>
        </w:numPr>
        <w:overflowPunct/>
        <w:autoSpaceDE/>
        <w:autoSpaceDN/>
        <w:adjustRightInd/>
        <w:spacing w:before="240" w:after="240"/>
        <w:ind w:left="360"/>
        <w:contextualSpacing/>
        <w:textAlignment w:val="auto"/>
      </w:pPr>
      <w:r w:rsidRPr="00D92C6F">
        <w:t xml:space="preserve">Communicate (flow down) production schedule information to subcontractors / sub-tier </w:t>
      </w:r>
      <w:r w:rsidRPr="00D92C6F">
        <w:rPr>
          <w:lang w:eastAsia="en-US"/>
        </w:rPr>
        <w:t>Suppliers</w:t>
      </w:r>
      <w:r w:rsidRPr="00D92C6F">
        <w:t xml:space="preserve">. </w:t>
      </w:r>
    </w:p>
    <w:p w:rsidR="00EC6D4D" w:rsidRDefault="00EC6D4D" w:rsidP="00313426">
      <w:pPr>
        <w:pStyle w:val="ListParagraph"/>
        <w:numPr>
          <w:ilvl w:val="0"/>
          <w:numId w:val="13"/>
        </w:numPr>
        <w:overflowPunct/>
        <w:autoSpaceDE/>
        <w:autoSpaceDN/>
        <w:adjustRightInd/>
        <w:spacing w:before="240" w:after="240"/>
        <w:ind w:left="360"/>
        <w:contextualSpacing/>
        <w:textAlignment w:val="auto"/>
      </w:pPr>
      <w:r w:rsidRPr="00D92C6F">
        <w:t>R</w:t>
      </w:r>
      <w:r w:rsidR="00612D7A">
        <w:t>eview and respond to</w:t>
      </w:r>
      <w:r w:rsidRPr="00D92C6F">
        <w:t xml:space="preserve"> supply chain future schedules</w:t>
      </w:r>
      <w:r w:rsidR="00612D7A">
        <w:t xml:space="preserve"> as requested.</w:t>
      </w:r>
    </w:p>
    <w:p w:rsidR="00B81395" w:rsidRPr="00D92C6F" w:rsidRDefault="00F97D8C" w:rsidP="00313426">
      <w:pPr>
        <w:pStyle w:val="Heading3"/>
        <w:numPr>
          <w:ilvl w:val="2"/>
          <w:numId w:val="3"/>
        </w:numPr>
        <w:overflowPunct/>
        <w:ind w:firstLine="132"/>
        <w:textAlignment w:val="auto"/>
      </w:pPr>
      <w:bookmarkStart w:id="49" w:name="_Toc528243219"/>
      <w:r w:rsidRPr="00D92C6F">
        <w:t>Product Safety</w:t>
      </w:r>
      <w:bookmarkEnd w:id="49"/>
      <w:r w:rsidRPr="00D92C6F">
        <w:t xml:space="preserve"> </w:t>
      </w:r>
    </w:p>
    <w:p w:rsidR="00BC2A26" w:rsidRPr="00D92C6F" w:rsidRDefault="00BC2A26" w:rsidP="00BC2A26">
      <w:pPr>
        <w:rPr>
          <w:lang w:eastAsia="en-US"/>
        </w:rPr>
      </w:pPr>
      <w:r w:rsidRPr="00D92C6F">
        <w:rPr>
          <w:lang w:eastAsia="en-US"/>
        </w:rPr>
        <w:t>Supplemental Requirements</w:t>
      </w:r>
    </w:p>
    <w:p w:rsidR="00F97D8C" w:rsidRPr="00D92C6F" w:rsidRDefault="00F97D8C" w:rsidP="00F97D8C">
      <w:r w:rsidRPr="00D92C6F">
        <w:rPr>
          <w:lang w:eastAsia="en-US"/>
        </w:rPr>
        <w:t>Suppliers</w:t>
      </w:r>
      <w:r w:rsidRPr="00D92C6F">
        <w:t xml:space="preserve"> shall:</w:t>
      </w:r>
    </w:p>
    <w:p w:rsidR="00F97D8C" w:rsidRPr="00D92C6F" w:rsidRDefault="00F97D8C" w:rsidP="00313426">
      <w:pPr>
        <w:pStyle w:val="ListParagraph"/>
        <w:numPr>
          <w:ilvl w:val="0"/>
          <w:numId w:val="16"/>
        </w:numPr>
      </w:pPr>
      <w:r w:rsidRPr="00D92C6F">
        <w:t>Plan, implement, and control the processes needed to assure product safety, as appropriate to the organi</w:t>
      </w:r>
      <w:r w:rsidR="00222DCD" w:rsidRPr="00D92C6F">
        <w:t>s</w:t>
      </w:r>
      <w:r w:rsidRPr="00D92C6F">
        <w:t>ation.  These processes include:</w:t>
      </w:r>
    </w:p>
    <w:p w:rsidR="00F97D8C" w:rsidRPr="00D92C6F" w:rsidRDefault="005E3396" w:rsidP="00313426">
      <w:pPr>
        <w:pStyle w:val="ListParagraph"/>
        <w:numPr>
          <w:ilvl w:val="0"/>
          <w:numId w:val="17"/>
        </w:numPr>
      </w:pPr>
      <w:r w:rsidRPr="00D92C6F">
        <w:t>H</w:t>
      </w:r>
      <w:r w:rsidR="00F97D8C" w:rsidRPr="00D92C6F">
        <w:t xml:space="preserve">azard identification, including reactive and </w:t>
      </w:r>
      <w:r w:rsidR="00002799">
        <w:t>proactive methods</w:t>
      </w:r>
    </w:p>
    <w:p w:rsidR="00F97D8C" w:rsidRPr="00D92C6F" w:rsidRDefault="00F97D8C" w:rsidP="00313426">
      <w:pPr>
        <w:pStyle w:val="ListParagraph"/>
        <w:numPr>
          <w:ilvl w:val="0"/>
          <w:numId w:val="17"/>
        </w:numPr>
      </w:pPr>
      <w:r w:rsidRPr="00D92C6F">
        <w:t>Analysis, assessment, and control of safety risks associated with identified hazards</w:t>
      </w:r>
    </w:p>
    <w:p w:rsidR="00F97D8C" w:rsidRPr="00D92C6F" w:rsidRDefault="00F97D8C" w:rsidP="00313426">
      <w:pPr>
        <w:pStyle w:val="ListParagraph"/>
        <w:numPr>
          <w:ilvl w:val="0"/>
          <w:numId w:val="17"/>
        </w:numPr>
      </w:pPr>
      <w:r w:rsidRPr="00D92C6F">
        <w:t xml:space="preserve">Identification and management of changes that may impact product safety </w:t>
      </w:r>
    </w:p>
    <w:p w:rsidR="00F97D8C" w:rsidRPr="00D92C6F" w:rsidRDefault="00F97D8C" w:rsidP="00313426">
      <w:pPr>
        <w:pStyle w:val="ListParagraph"/>
        <w:numPr>
          <w:ilvl w:val="0"/>
          <w:numId w:val="17"/>
        </w:numPr>
      </w:pPr>
      <w:r w:rsidRPr="00D92C6F">
        <w:t xml:space="preserve">Assessment of the effectiveness of safety management processes </w:t>
      </w:r>
    </w:p>
    <w:p w:rsidR="00F97D8C" w:rsidRPr="00D92C6F" w:rsidRDefault="00F97D8C" w:rsidP="00313426">
      <w:pPr>
        <w:pStyle w:val="ListParagraph"/>
        <w:numPr>
          <w:ilvl w:val="0"/>
          <w:numId w:val="17"/>
        </w:numPr>
      </w:pPr>
      <w:r w:rsidRPr="00D92C6F">
        <w:t xml:space="preserve">Provision of training on product safety responsibilities to relevant personnel </w:t>
      </w:r>
    </w:p>
    <w:p w:rsidR="00F97D8C" w:rsidRPr="00D92C6F" w:rsidRDefault="00F97D8C" w:rsidP="00313426">
      <w:pPr>
        <w:pStyle w:val="ListParagraph"/>
        <w:numPr>
          <w:ilvl w:val="0"/>
          <w:numId w:val="17"/>
        </w:numPr>
      </w:pPr>
      <w:r w:rsidRPr="00D92C6F">
        <w:t xml:space="preserve">Communication of product safety information, including safety-critical information, safety events, and changes to safety procedures, as applicable </w:t>
      </w:r>
    </w:p>
    <w:p w:rsidR="00F97D8C" w:rsidRPr="00D92C6F" w:rsidRDefault="00F97D8C" w:rsidP="00313426">
      <w:pPr>
        <w:pStyle w:val="ListParagraph"/>
        <w:numPr>
          <w:ilvl w:val="0"/>
          <w:numId w:val="17"/>
        </w:numPr>
      </w:pPr>
      <w:r w:rsidRPr="00D92C6F">
        <w:lastRenderedPageBreak/>
        <w:t>Reporting of safety events to the customer, authorities, and Classification Societies in accordance with custo</w:t>
      </w:r>
      <w:r w:rsidR="00002799">
        <w:t>mer and regulatory requirements</w:t>
      </w:r>
    </w:p>
    <w:p w:rsidR="00F97D8C" w:rsidRPr="00D92C6F" w:rsidRDefault="00430E08" w:rsidP="00313426">
      <w:pPr>
        <w:numPr>
          <w:ilvl w:val="0"/>
          <w:numId w:val="16"/>
        </w:numPr>
        <w:rPr>
          <w:lang w:eastAsia="nb-NO"/>
        </w:rPr>
      </w:pPr>
      <w:r w:rsidRPr="00D92C6F">
        <w:rPr>
          <w:lang w:eastAsia="en-US"/>
        </w:rPr>
        <w:t xml:space="preserve">Notify the </w:t>
      </w:r>
      <w:r w:rsidRPr="00D92C6F">
        <w:rPr>
          <w:lang w:eastAsia="en-GB"/>
        </w:rPr>
        <w:t xml:space="preserve">Purchasing contact immediately when </w:t>
      </w:r>
      <w:r w:rsidR="00F97D8C" w:rsidRPr="00D92C6F">
        <w:rPr>
          <w:lang w:eastAsia="en-GB"/>
        </w:rPr>
        <w:t>undertaking any maintenance,</w:t>
      </w:r>
      <w:r w:rsidRPr="00D92C6F">
        <w:rPr>
          <w:lang w:eastAsia="en-GB"/>
        </w:rPr>
        <w:t xml:space="preserve"> repair or overhaul activities of </w:t>
      </w:r>
      <w:r w:rsidR="00F97D8C" w:rsidRPr="00D92C6F">
        <w:rPr>
          <w:lang w:eastAsia="en-GB"/>
        </w:rPr>
        <w:t>any potential unsafe conditions</w:t>
      </w:r>
      <w:r w:rsidRPr="00D92C6F">
        <w:rPr>
          <w:lang w:eastAsia="en-GB"/>
        </w:rPr>
        <w:t>.</w:t>
      </w:r>
      <w:r w:rsidR="00F97D8C" w:rsidRPr="00D92C6F">
        <w:rPr>
          <w:lang w:eastAsia="en-GB"/>
        </w:rPr>
        <w:t xml:space="preserve"> </w:t>
      </w:r>
    </w:p>
    <w:p w:rsidR="00430E08" w:rsidRPr="00D92C6F" w:rsidRDefault="00430E08" w:rsidP="00313426">
      <w:pPr>
        <w:numPr>
          <w:ilvl w:val="0"/>
          <w:numId w:val="16"/>
        </w:numPr>
        <w:rPr>
          <w:lang w:eastAsia="nb-NO"/>
        </w:rPr>
      </w:pPr>
      <w:r w:rsidRPr="00D92C6F">
        <w:rPr>
          <w:lang w:eastAsia="en-GB"/>
        </w:rPr>
        <w:t>Retain documented information determined as being necessary for the effectiveness of product safety management.</w:t>
      </w:r>
    </w:p>
    <w:p w:rsidR="00B81395" w:rsidRPr="00D92C6F" w:rsidRDefault="00B81395" w:rsidP="00313426">
      <w:pPr>
        <w:pStyle w:val="Heading3"/>
        <w:numPr>
          <w:ilvl w:val="2"/>
          <w:numId w:val="3"/>
        </w:numPr>
        <w:overflowPunct/>
        <w:ind w:left="0" w:firstLine="0"/>
        <w:textAlignment w:val="auto"/>
      </w:pPr>
      <w:bookmarkStart w:id="50" w:name="_Toc528243220"/>
      <w:r w:rsidRPr="00D92C6F">
        <w:t>Prevention of Counterfeit Parts</w:t>
      </w:r>
      <w:bookmarkEnd w:id="50"/>
      <w:r w:rsidRPr="00D92C6F">
        <w:t xml:space="preserve"> </w:t>
      </w:r>
    </w:p>
    <w:p w:rsidR="00BC2A26" w:rsidRPr="00D92C6F" w:rsidRDefault="00BC2A26" w:rsidP="00BC2A26">
      <w:pPr>
        <w:rPr>
          <w:lang w:eastAsia="en-US"/>
        </w:rPr>
      </w:pPr>
      <w:r w:rsidRPr="00D92C6F">
        <w:rPr>
          <w:lang w:eastAsia="en-US"/>
        </w:rPr>
        <w:t>Supplemental Requirements</w:t>
      </w:r>
    </w:p>
    <w:p w:rsidR="00F97D8C" w:rsidRPr="00D92C6F" w:rsidRDefault="00F97D8C" w:rsidP="00F97D8C">
      <w:r w:rsidRPr="00D92C6F">
        <w:rPr>
          <w:lang w:eastAsia="en-US"/>
        </w:rPr>
        <w:t>Suppliers</w:t>
      </w:r>
      <w:r w:rsidRPr="00D92C6F">
        <w:t xml:space="preserve"> shall:</w:t>
      </w:r>
    </w:p>
    <w:p w:rsidR="00F97D8C" w:rsidRPr="00D92C6F" w:rsidRDefault="00F97D8C" w:rsidP="00313426">
      <w:pPr>
        <w:pStyle w:val="ListParagraph"/>
        <w:numPr>
          <w:ilvl w:val="0"/>
          <w:numId w:val="18"/>
        </w:numPr>
        <w:rPr>
          <w:lang w:eastAsia="en-GB"/>
        </w:rPr>
      </w:pPr>
      <w:r w:rsidRPr="00D92C6F">
        <w:t>Document their counterfeit parts prevention process and ensure it includes a mechanism for reporting counterfeit and</w:t>
      </w:r>
      <w:r w:rsidR="001C735B" w:rsidRPr="00D92C6F">
        <w:t xml:space="preserve"> </w:t>
      </w:r>
      <w:r w:rsidRPr="00D92C6F">
        <w:t>/</w:t>
      </w:r>
      <w:r w:rsidR="001C735B" w:rsidRPr="00D92C6F">
        <w:t xml:space="preserve"> </w:t>
      </w:r>
      <w:r w:rsidRPr="00D92C6F">
        <w:t xml:space="preserve">or suspected </w:t>
      </w:r>
      <w:r w:rsidR="00612D7A">
        <w:t>counterfeit parts</w:t>
      </w:r>
      <w:r w:rsidRPr="00D92C6F">
        <w:t xml:space="preserve"> within 24 hours of discovery</w:t>
      </w:r>
      <w:r w:rsidRPr="00D92C6F">
        <w:rPr>
          <w:lang w:eastAsia="en-GB"/>
        </w:rPr>
        <w:t>.</w:t>
      </w:r>
    </w:p>
    <w:p w:rsidR="00B81395" w:rsidRPr="00D92C6F" w:rsidRDefault="00B81395" w:rsidP="00313426">
      <w:pPr>
        <w:pStyle w:val="Heading2"/>
        <w:numPr>
          <w:ilvl w:val="1"/>
          <w:numId w:val="3"/>
        </w:numPr>
        <w:ind w:left="0" w:firstLine="0"/>
      </w:pPr>
      <w:bookmarkStart w:id="51" w:name="_Toc528243221"/>
      <w:r w:rsidRPr="00D92C6F">
        <w:t>Requirements for Products and Services</w:t>
      </w:r>
      <w:bookmarkEnd w:id="51"/>
      <w:r w:rsidRPr="00D92C6F">
        <w:t xml:space="preserve"> </w:t>
      </w:r>
    </w:p>
    <w:p w:rsidR="00B81395" w:rsidRPr="00D92C6F" w:rsidRDefault="00B81395" w:rsidP="00313426">
      <w:pPr>
        <w:pStyle w:val="Heading3"/>
        <w:numPr>
          <w:ilvl w:val="2"/>
          <w:numId w:val="3"/>
        </w:numPr>
        <w:overflowPunct/>
        <w:ind w:left="0" w:firstLine="0"/>
        <w:textAlignment w:val="auto"/>
      </w:pPr>
      <w:bookmarkStart w:id="52" w:name="_Toc528243222"/>
      <w:r w:rsidRPr="00D92C6F">
        <w:t>Customer Communication</w:t>
      </w:r>
      <w:bookmarkEnd w:id="52"/>
      <w:r w:rsidR="006C0B81" w:rsidRPr="00D92C6F">
        <w:t xml:space="preserve"> </w:t>
      </w:r>
    </w:p>
    <w:p w:rsidR="006C0B81" w:rsidRPr="00D92C6F" w:rsidRDefault="00E12041" w:rsidP="006C0B81">
      <w:pPr>
        <w:rPr>
          <w:lang w:eastAsia="nb-NO"/>
        </w:rPr>
      </w:pPr>
      <w:r w:rsidRPr="00D92C6F">
        <w:rPr>
          <w:lang w:eastAsia="nb-NO"/>
        </w:rPr>
        <w:t>Comply</w:t>
      </w:r>
      <w:r w:rsidR="00236F7A" w:rsidRPr="00D92C6F">
        <w:rPr>
          <w:lang w:eastAsia="nb-NO"/>
        </w:rPr>
        <w:t xml:space="preserve"> with</w:t>
      </w:r>
      <w:r w:rsidR="006C0B81" w:rsidRPr="00D92C6F">
        <w:rPr>
          <w:lang w:eastAsia="nb-NO"/>
        </w:rPr>
        <w:t xml:space="preserve"> </w:t>
      </w:r>
      <w:r w:rsidR="006C0B81" w:rsidRPr="00D92C6F">
        <w:rPr>
          <w:lang w:eastAsia="en-US"/>
        </w:rPr>
        <w:t>BS/EN/ISO 9001:2015</w:t>
      </w:r>
    </w:p>
    <w:p w:rsidR="00B81395" w:rsidRPr="00D92C6F" w:rsidRDefault="00B81395" w:rsidP="00313426">
      <w:pPr>
        <w:pStyle w:val="Heading3"/>
        <w:numPr>
          <w:ilvl w:val="2"/>
          <w:numId w:val="3"/>
        </w:numPr>
        <w:overflowPunct/>
        <w:ind w:left="0" w:firstLine="0"/>
        <w:textAlignment w:val="auto"/>
      </w:pPr>
      <w:bookmarkStart w:id="53" w:name="_Toc528243223"/>
      <w:r w:rsidRPr="00D92C6F">
        <w:t>Determining the Requirements Related to Products and Services</w:t>
      </w:r>
      <w:bookmarkEnd w:id="53"/>
      <w:r w:rsidRPr="00D92C6F">
        <w:t xml:space="preserve"> </w:t>
      </w:r>
    </w:p>
    <w:p w:rsidR="006C0B81" w:rsidRPr="00D92C6F" w:rsidRDefault="00E12041" w:rsidP="006C0B81">
      <w:pPr>
        <w:rPr>
          <w:lang w:eastAsia="nb-NO"/>
        </w:rPr>
      </w:pPr>
      <w:r w:rsidRPr="00D92C6F">
        <w:rPr>
          <w:lang w:eastAsia="nb-NO"/>
        </w:rPr>
        <w:t>Comply</w:t>
      </w:r>
      <w:r w:rsidR="00236F7A" w:rsidRPr="00D92C6F">
        <w:rPr>
          <w:lang w:eastAsia="nb-NO"/>
        </w:rPr>
        <w:t xml:space="preserve"> with</w:t>
      </w:r>
      <w:r w:rsidR="006C0B81" w:rsidRPr="00D92C6F">
        <w:rPr>
          <w:lang w:eastAsia="nb-NO"/>
        </w:rPr>
        <w:t xml:space="preserve"> </w:t>
      </w:r>
      <w:r w:rsidR="006C0B81" w:rsidRPr="00D92C6F">
        <w:rPr>
          <w:lang w:eastAsia="en-US"/>
        </w:rPr>
        <w:t>BS/EN/ISO 9001:2015</w:t>
      </w:r>
    </w:p>
    <w:p w:rsidR="00B81395" w:rsidRPr="00D92C6F" w:rsidRDefault="00B81395" w:rsidP="00313426">
      <w:pPr>
        <w:pStyle w:val="Heading3"/>
        <w:numPr>
          <w:ilvl w:val="2"/>
          <w:numId w:val="3"/>
        </w:numPr>
        <w:overflowPunct/>
        <w:ind w:left="0" w:firstLine="0"/>
        <w:textAlignment w:val="auto"/>
      </w:pPr>
      <w:bookmarkStart w:id="54" w:name="_Toc528243224"/>
      <w:r w:rsidRPr="00D92C6F">
        <w:t>Review of Requirements Related to Products and Services</w:t>
      </w:r>
      <w:bookmarkEnd w:id="54"/>
      <w:r w:rsidRPr="00D92C6F">
        <w:t xml:space="preserve"> </w:t>
      </w:r>
    </w:p>
    <w:p w:rsidR="00BD3A0D" w:rsidRPr="00D92C6F" w:rsidRDefault="00E12041" w:rsidP="00BD3A0D">
      <w:pPr>
        <w:rPr>
          <w:lang w:eastAsia="en-US"/>
        </w:rPr>
      </w:pPr>
      <w:r w:rsidRPr="00D92C6F">
        <w:rPr>
          <w:lang w:eastAsia="nb-NO"/>
        </w:rPr>
        <w:t>Comply</w:t>
      </w:r>
      <w:r w:rsidR="00236F7A" w:rsidRPr="00D92C6F">
        <w:rPr>
          <w:lang w:eastAsia="nb-NO"/>
        </w:rPr>
        <w:t xml:space="preserve"> with</w:t>
      </w:r>
      <w:r w:rsidR="00BD3A0D" w:rsidRPr="00D92C6F">
        <w:rPr>
          <w:lang w:eastAsia="nb-NO"/>
        </w:rPr>
        <w:t xml:space="preserve"> </w:t>
      </w:r>
      <w:r w:rsidR="00BD3A0D" w:rsidRPr="00D92C6F">
        <w:rPr>
          <w:lang w:eastAsia="en-US"/>
        </w:rPr>
        <w:t>BS/EN/ISO 9001:2015</w:t>
      </w:r>
    </w:p>
    <w:p w:rsidR="00644BA5" w:rsidRPr="00D92C6F" w:rsidRDefault="00B81395" w:rsidP="00313426">
      <w:pPr>
        <w:pStyle w:val="Heading3"/>
        <w:numPr>
          <w:ilvl w:val="2"/>
          <w:numId w:val="3"/>
        </w:numPr>
        <w:overflowPunct/>
        <w:ind w:left="0" w:firstLine="0"/>
        <w:textAlignment w:val="auto"/>
      </w:pPr>
      <w:bookmarkStart w:id="55" w:name="_Toc528243225"/>
      <w:r w:rsidRPr="00D92C6F">
        <w:t>Changes to Requirements for Products and Services</w:t>
      </w:r>
      <w:bookmarkEnd w:id="55"/>
    </w:p>
    <w:p w:rsidR="00644BA5" w:rsidRPr="00D92C6F" w:rsidRDefault="00E12041" w:rsidP="00644BA5">
      <w:pPr>
        <w:rPr>
          <w:lang w:eastAsia="en-US"/>
        </w:rPr>
      </w:pPr>
      <w:r w:rsidRPr="00D92C6F">
        <w:rPr>
          <w:lang w:eastAsia="nb-NO"/>
        </w:rPr>
        <w:t>Comply</w:t>
      </w:r>
      <w:r w:rsidR="00236F7A" w:rsidRPr="00D92C6F">
        <w:rPr>
          <w:lang w:eastAsia="nb-NO"/>
        </w:rPr>
        <w:t xml:space="preserve"> with</w:t>
      </w:r>
      <w:r w:rsidR="00644BA5" w:rsidRPr="00D92C6F">
        <w:rPr>
          <w:lang w:eastAsia="nb-NO"/>
        </w:rPr>
        <w:t xml:space="preserve"> </w:t>
      </w:r>
      <w:r w:rsidR="00644BA5" w:rsidRPr="00D92C6F">
        <w:rPr>
          <w:lang w:eastAsia="en-US"/>
        </w:rPr>
        <w:t>BS/EN/ISO 9001:2015</w:t>
      </w:r>
    </w:p>
    <w:p w:rsidR="00BC2A26" w:rsidRPr="00D92C6F" w:rsidRDefault="00B81395" w:rsidP="00313426">
      <w:pPr>
        <w:pStyle w:val="Heading2"/>
        <w:numPr>
          <w:ilvl w:val="1"/>
          <w:numId w:val="3"/>
        </w:numPr>
        <w:ind w:left="0" w:firstLine="0"/>
      </w:pPr>
      <w:bookmarkStart w:id="56" w:name="_Toc528243226"/>
      <w:r w:rsidRPr="00D92C6F">
        <w:t>Design and Development of Products and Services</w:t>
      </w:r>
      <w:bookmarkEnd w:id="56"/>
    </w:p>
    <w:p w:rsidR="00644BA5" w:rsidRPr="00D92C6F" w:rsidRDefault="00644BA5" w:rsidP="007360DA">
      <w:pPr>
        <w:rPr>
          <w:lang w:eastAsia="en-US"/>
        </w:rPr>
      </w:pPr>
      <w:r w:rsidRPr="00D92C6F">
        <w:t xml:space="preserve">Product design </w:t>
      </w:r>
      <w:r w:rsidR="00E417FF" w:rsidRPr="00735CF3">
        <w:t>and</w:t>
      </w:r>
      <w:r w:rsidRPr="00D92C6F">
        <w:t xml:space="preserve"> development requirements are applicable to sup</w:t>
      </w:r>
      <w:r w:rsidR="00612D7A">
        <w:t>pliers authorised</w:t>
      </w:r>
      <w:r w:rsidRPr="00D92C6F">
        <w:t xml:space="preserve"> to create design definitions, using their own design rules and standards within the constrain</w:t>
      </w:r>
      <w:r w:rsidR="00430E08" w:rsidRPr="00D92C6F">
        <w:t>ts defined in this document and</w:t>
      </w:r>
      <w:r w:rsidR="007360DA" w:rsidRPr="00D92C6F">
        <w:t xml:space="preserve"> </w:t>
      </w:r>
      <w:r w:rsidR="00430E08" w:rsidRPr="00D92C6F">
        <w:t>/</w:t>
      </w:r>
      <w:r w:rsidR="007360DA" w:rsidRPr="00D92C6F">
        <w:t xml:space="preserve"> </w:t>
      </w:r>
      <w:r w:rsidR="00612D7A">
        <w:t xml:space="preserve">or the </w:t>
      </w:r>
      <w:r w:rsidRPr="00D92C6F">
        <w:t>contract</w:t>
      </w:r>
      <w:r w:rsidR="00430E08" w:rsidRPr="00D92C6F">
        <w:t xml:space="preserve"> </w:t>
      </w:r>
      <w:r w:rsidRPr="00D92C6F">
        <w:t>/</w:t>
      </w:r>
      <w:r w:rsidR="00430E08" w:rsidRPr="00D92C6F">
        <w:t xml:space="preserve"> P</w:t>
      </w:r>
      <w:r w:rsidRPr="00D92C6F">
        <w:t xml:space="preserve">urchase </w:t>
      </w:r>
      <w:r w:rsidR="00430E08" w:rsidRPr="00D92C6F">
        <w:t>O</w:t>
      </w:r>
      <w:r w:rsidRPr="00D92C6F">
        <w:t>rder.</w:t>
      </w:r>
    </w:p>
    <w:p w:rsidR="00B81395" w:rsidRPr="00D92C6F" w:rsidRDefault="00B81395" w:rsidP="00313426">
      <w:pPr>
        <w:pStyle w:val="Heading3"/>
        <w:numPr>
          <w:ilvl w:val="2"/>
          <w:numId w:val="3"/>
        </w:numPr>
        <w:overflowPunct/>
        <w:ind w:firstLine="132"/>
        <w:textAlignment w:val="auto"/>
      </w:pPr>
      <w:bookmarkStart w:id="57" w:name="_Toc528243227"/>
      <w:r w:rsidRPr="00D92C6F">
        <w:t>General</w:t>
      </w:r>
      <w:bookmarkEnd w:id="57"/>
    </w:p>
    <w:p w:rsidR="00440250" w:rsidRPr="00D92C6F" w:rsidRDefault="00E12041" w:rsidP="009E5430">
      <w:pPr>
        <w:rPr>
          <w:lang w:eastAsia="en-US"/>
        </w:rPr>
      </w:pPr>
      <w:r w:rsidRPr="00D92C6F">
        <w:rPr>
          <w:lang w:eastAsia="nb-NO"/>
        </w:rPr>
        <w:t>Comply</w:t>
      </w:r>
      <w:r w:rsidR="00236F7A" w:rsidRPr="00D92C6F">
        <w:rPr>
          <w:lang w:eastAsia="nb-NO"/>
        </w:rPr>
        <w:t xml:space="preserve"> with</w:t>
      </w:r>
      <w:r w:rsidR="009E5430" w:rsidRPr="00D92C6F">
        <w:rPr>
          <w:lang w:eastAsia="nb-NO"/>
        </w:rPr>
        <w:t xml:space="preserve"> </w:t>
      </w:r>
      <w:r w:rsidR="009E5430" w:rsidRPr="00D92C6F">
        <w:rPr>
          <w:lang w:eastAsia="en-US"/>
        </w:rPr>
        <w:t>BS/EN/ISO 9001:2015</w:t>
      </w:r>
    </w:p>
    <w:p w:rsidR="00B81395" w:rsidRPr="00D92C6F" w:rsidRDefault="00B81395" w:rsidP="00313426">
      <w:pPr>
        <w:pStyle w:val="Heading3"/>
        <w:numPr>
          <w:ilvl w:val="2"/>
          <w:numId w:val="3"/>
        </w:numPr>
        <w:overflowPunct/>
        <w:ind w:left="0" w:firstLine="0"/>
        <w:textAlignment w:val="auto"/>
      </w:pPr>
      <w:bookmarkStart w:id="58" w:name="_Toc528243228"/>
      <w:r w:rsidRPr="00D92C6F">
        <w:t>Design and Development Planning</w:t>
      </w:r>
      <w:bookmarkEnd w:id="58"/>
    </w:p>
    <w:p w:rsidR="009E5430" w:rsidRPr="00D92C6F" w:rsidRDefault="00E12041" w:rsidP="009E5430">
      <w:pPr>
        <w:rPr>
          <w:lang w:eastAsia="en-US"/>
        </w:rPr>
      </w:pPr>
      <w:r w:rsidRPr="00D92C6F">
        <w:rPr>
          <w:lang w:eastAsia="nb-NO"/>
        </w:rPr>
        <w:t>Comply</w:t>
      </w:r>
      <w:r w:rsidR="00236F7A" w:rsidRPr="00D92C6F">
        <w:rPr>
          <w:lang w:eastAsia="nb-NO"/>
        </w:rPr>
        <w:t xml:space="preserve"> with</w:t>
      </w:r>
      <w:r w:rsidR="009E5430" w:rsidRPr="00D92C6F">
        <w:rPr>
          <w:lang w:eastAsia="nb-NO"/>
        </w:rPr>
        <w:t xml:space="preserve"> </w:t>
      </w:r>
      <w:r w:rsidR="009C6321" w:rsidRPr="00D92C6F">
        <w:rPr>
          <w:lang w:eastAsia="en-US"/>
        </w:rPr>
        <w:t>BS/EN/ISO 9001:2015</w:t>
      </w:r>
    </w:p>
    <w:p w:rsidR="00B81395" w:rsidRPr="00D92C6F" w:rsidRDefault="00B81395" w:rsidP="00313426">
      <w:pPr>
        <w:pStyle w:val="Heading3"/>
        <w:numPr>
          <w:ilvl w:val="2"/>
          <w:numId w:val="3"/>
        </w:numPr>
        <w:overflowPunct/>
        <w:ind w:left="0" w:firstLine="0"/>
        <w:textAlignment w:val="auto"/>
      </w:pPr>
      <w:bookmarkStart w:id="59" w:name="_Toc528243229"/>
      <w:r w:rsidRPr="00D92C6F">
        <w:t>Design and Development Inputs</w:t>
      </w:r>
      <w:bookmarkEnd w:id="59"/>
    </w:p>
    <w:p w:rsidR="001C735B" w:rsidRPr="00D92C6F" w:rsidRDefault="00E12041" w:rsidP="008270B8">
      <w:pPr>
        <w:rPr>
          <w:lang w:eastAsia="nb-NO"/>
        </w:rPr>
      </w:pPr>
      <w:r w:rsidRPr="00D92C6F">
        <w:rPr>
          <w:lang w:eastAsia="nb-NO"/>
        </w:rPr>
        <w:t>Comply</w:t>
      </w:r>
      <w:r w:rsidR="00236F7A" w:rsidRPr="00D92C6F">
        <w:rPr>
          <w:lang w:eastAsia="nb-NO"/>
        </w:rPr>
        <w:t xml:space="preserve"> with</w:t>
      </w:r>
      <w:r w:rsidR="009E5430" w:rsidRPr="00D92C6F">
        <w:rPr>
          <w:lang w:eastAsia="nb-NO"/>
        </w:rPr>
        <w:t xml:space="preserve"> </w:t>
      </w:r>
      <w:r w:rsidR="009E5430" w:rsidRPr="00D92C6F">
        <w:rPr>
          <w:lang w:eastAsia="en-US"/>
        </w:rPr>
        <w:t>BS/EN/ISO 9001:2015</w:t>
      </w:r>
    </w:p>
    <w:p w:rsidR="00B81395" w:rsidRPr="00D92C6F" w:rsidRDefault="00B81395" w:rsidP="00313426">
      <w:pPr>
        <w:pStyle w:val="Heading3"/>
        <w:numPr>
          <w:ilvl w:val="2"/>
          <w:numId w:val="3"/>
        </w:numPr>
        <w:overflowPunct/>
        <w:ind w:left="0" w:firstLine="0"/>
        <w:textAlignment w:val="auto"/>
      </w:pPr>
      <w:bookmarkStart w:id="60" w:name="_Toc528243230"/>
      <w:r w:rsidRPr="00D92C6F">
        <w:t>Design and Development Controls</w:t>
      </w:r>
      <w:bookmarkEnd w:id="60"/>
    </w:p>
    <w:p w:rsidR="00F41942" w:rsidRPr="00D92C6F" w:rsidRDefault="00E12041" w:rsidP="00F41942">
      <w:pPr>
        <w:rPr>
          <w:lang w:eastAsia="nb-NO"/>
        </w:rPr>
      </w:pPr>
      <w:r w:rsidRPr="00D92C6F">
        <w:rPr>
          <w:lang w:eastAsia="nb-NO"/>
        </w:rPr>
        <w:t>Comply</w:t>
      </w:r>
      <w:r w:rsidR="00236F7A" w:rsidRPr="00D92C6F">
        <w:rPr>
          <w:lang w:eastAsia="nb-NO"/>
        </w:rPr>
        <w:t xml:space="preserve"> with</w:t>
      </w:r>
      <w:r w:rsidR="00F41942" w:rsidRPr="00D92C6F">
        <w:rPr>
          <w:lang w:eastAsia="nb-NO"/>
        </w:rPr>
        <w:t xml:space="preserve"> </w:t>
      </w:r>
      <w:r w:rsidR="00F41942" w:rsidRPr="00D92C6F">
        <w:rPr>
          <w:lang w:eastAsia="en-US"/>
        </w:rPr>
        <w:t>BS/EN/ISO 9001:2015</w:t>
      </w:r>
    </w:p>
    <w:p w:rsidR="00B81395" w:rsidRPr="00D92C6F" w:rsidRDefault="00B81395" w:rsidP="00313426">
      <w:pPr>
        <w:pStyle w:val="Heading3"/>
        <w:numPr>
          <w:ilvl w:val="2"/>
          <w:numId w:val="3"/>
        </w:numPr>
        <w:overflowPunct/>
        <w:ind w:left="0" w:firstLine="0"/>
        <w:textAlignment w:val="auto"/>
      </w:pPr>
      <w:bookmarkStart w:id="61" w:name="_Toc528243231"/>
      <w:r w:rsidRPr="00D92C6F">
        <w:t>Design and Development Outputs</w:t>
      </w:r>
      <w:bookmarkEnd w:id="61"/>
    </w:p>
    <w:p w:rsidR="00F41942" w:rsidRPr="00D92C6F" w:rsidRDefault="00E12041" w:rsidP="00F41942">
      <w:pPr>
        <w:rPr>
          <w:lang w:eastAsia="nb-NO"/>
        </w:rPr>
      </w:pPr>
      <w:r w:rsidRPr="00D92C6F">
        <w:rPr>
          <w:lang w:eastAsia="nb-NO"/>
        </w:rPr>
        <w:t>Comply</w:t>
      </w:r>
      <w:r w:rsidR="00236F7A" w:rsidRPr="00D92C6F">
        <w:rPr>
          <w:lang w:eastAsia="nb-NO"/>
        </w:rPr>
        <w:t xml:space="preserve"> with</w:t>
      </w:r>
      <w:r w:rsidR="00F41942" w:rsidRPr="00D92C6F">
        <w:rPr>
          <w:lang w:eastAsia="nb-NO"/>
        </w:rPr>
        <w:t xml:space="preserve"> </w:t>
      </w:r>
      <w:r w:rsidR="00F41942" w:rsidRPr="00D92C6F">
        <w:rPr>
          <w:lang w:eastAsia="en-US"/>
        </w:rPr>
        <w:t>BS/EN/ISO 9001:2015</w:t>
      </w:r>
    </w:p>
    <w:p w:rsidR="00AA6D04" w:rsidRPr="00D92C6F" w:rsidRDefault="00AA6D04" w:rsidP="00313426">
      <w:pPr>
        <w:pStyle w:val="Heading3"/>
        <w:numPr>
          <w:ilvl w:val="2"/>
          <w:numId w:val="3"/>
        </w:numPr>
        <w:overflowPunct/>
        <w:ind w:left="0" w:firstLine="0"/>
        <w:textAlignment w:val="auto"/>
      </w:pPr>
      <w:bookmarkStart w:id="62" w:name="_Toc528243232"/>
      <w:r w:rsidRPr="00D92C6F">
        <w:t>Design and Development Changes</w:t>
      </w:r>
      <w:bookmarkEnd w:id="62"/>
    </w:p>
    <w:p w:rsidR="00AA6D04" w:rsidRPr="00D92C6F" w:rsidRDefault="00E12041" w:rsidP="00AA6D04">
      <w:pPr>
        <w:rPr>
          <w:lang w:eastAsia="nb-NO"/>
        </w:rPr>
      </w:pPr>
      <w:r w:rsidRPr="00D92C6F">
        <w:rPr>
          <w:lang w:eastAsia="nb-NO"/>
        </w:rPr>
        <w:t>Comply</w:t>
      </w:r>
      <w:r w:rsidR="00236F7A" w:rsidRPr="00D92C6F">
        <w:rPr>
          <w:lang w:eastAsia="nb-NO"/>
        </w:rPr>
        <w:t xml:space="preserve"> with</w:t>
      </w:r>
      <w:r w:rsidR="00AA6D04" w:rsidRPr="00D92C6F">
        <w:rPr>
          <w:lang w:eastAsia="nb-NO"/>
        </w:rPr>
        <w:t xml:space="preserve"> </w:t>
      </w:r>
      <w:r w:rsidR="00AA6D04" w:rsidRPr="00D92C6F">
        <w:rPr>
          <w:lang w:eastAsia="en-US"/>
        </w:rPr>
        <w:t>BS/EN/ISO 9001:2015</w:t>
      </w:r>
    </w:p>
    <w:p w:rsidR="00B81395" w:rsidRPr="00D92C6F" w:rsidRDefault="00B81395" w:rsidP="00313426">
      <w:pPr>
        <w:pStyle w:val="Heading2"/>
        <w:numPr>
          <w:ilvl w:val="1"/>
          <w:numId w:val="3"/>
        </w:numPr>
        <w:ind w:left="0" w:firstLine="0"/>
        <w:rPr>
          <w:color w:val="000000"/>
          <w:szCs w:val="24"/>
        </w:rPr>
      </w:pPr>
      <w:bookmarkStart w:id="63" w:name="_Toc528243233"/>
      <w:r w:rsidRPr="00D92C6F">
        <w:rPr>
          <w:rStyle w:val="Heading2Char"/>
          <w:b/>
        </w:rPr>
        <w:t>Control of Externally Provided Processes, Products and Services</w:t>
      </w:r>
      <w:bookmarkEnd w:id="63"/>
    </w:p>
    <w:p w:rsidR="00B81395" w:rsidRPr="00D92C6F" w:rsidRDefault="00B81395" w:rsidP="00313426">
      <w:pPr>
        <w:pStyle w:val="Heading3"/>
        <w:numPr>
          <w:ilvl w:val="2"/>
          <w:numId w:val="3"/>
        </w:numPr>
        <w:overflowPunct/>
        <w:ind w:left="0" w:firstLine="0"/>
        <w:textAlignment w:val="auto"/>
      </w:pPr>
      <w:bookmarkStart w:id="64" w:name="_Toc528243234"/>
      <w:r w:rsidRPr="00D92C6F">
        <w:t>General</w:t>
      </w:r>
      <w:bookmarkEnd w:id="64"/>
      <w:r w:rsidRPr="00D92C6F">
        <w:t xml:space="preserve"> </w:t>
      </w:r>
    </w:p>
    <w:p w:rsidR="007624A3" w:rsidRPr="00D92C6F" w:rsidRDefault="00E12041" w:rsidP="007624A3">
      <w:pPr>
        <w:rPr>
          <w:lang w:eastAsia="en-US"/>
        </w:rPr>
      </w:pPr>
      <w:r w:rsidRPr="00D92C6F">
        <w:rPr>
          <w:lang w:eastAsia="nb-NO"/>
        </w:rPr>
        <w:lastRenderedPageBreak/>
        <w:t>Comply</w:t>
      </w:r>
      <w:r w:rsidR="00236F7A" w:rsidRPr="00D92C6F">
        <w:rPr>
          <w:lang w:eastAsia="nb-NO"/>
        </w:rPr>
        <w:t xml:space="preserve"> with</w:t>
      </w:r>
      <w:r w:rsidR="007624A3" w:rsidRPr="00D92C6F">
        <w:rPr>
          <w:lang w:eastAsia="nb-NO"/>
        </w:rPr>
        <w:t xml:space="preserve"> </w:t>
      </w:r>
      <w:r w:rsidR="007624A3" w:rsidRPr="00D92C6F">
        <w:rPr>
          <w:lang w:eastAsia="en-US"/>
        </w:rPr>
        <w:t>BS/EN/ISO 9001:2015</w:t>
      </w:r>
    </w:p>
    <w:p w:rsidR="00BC2A26" w:rsidRPr="00D92C6F" w:rsidRDefault="00BC2A26" w:rsidP="007624A3">
      <w:pPr>
        <w:rPr>
          <w:lang w:eastAsia="en-US"/>
        </w:rPr>
      </w:pPr>
    </w:p>
    <w:p w:rsidR="00BC2A26" w:rsidRPr="00D92C6F" w:rsidRDefault="00BC2A26" w:rsidP="00BC2A26">
      <w:pPr>
        <w:rPr>
          <w:lang w:eastAsia="en-US"/>
        </w:rPr>
      </w:pPr>
      <w:r w:rsidRPr="00D92C6F">
        <w:rPr>
          <w:lang w:eastAsia="en-US"/>
        </w:rPr>
        <w:t>Supplemental Requirements</w:t>
      </w:r>
    </w:p>
    <w:p w:rsidR="007624A3" w:rsidRPr="00D92C6F" w:rsidRDefault="007624A3" w:rsidP="007624A3">
      <w:r w:rsidRPr="00D92C6F">
        <w:rPr>
          <w:lang w:eastAsia="en-US"/>
        </w:rPr>
        <w:t>Suppliers</w:t>
      </w:r>
      <w:r w:rsidRPr="00D92C6F">
        <w:t xml:space="preserve"> shall:</w:t>
      </w:r>
    </w:p>
    <w:p w:rsidR="007624A3" w:rsidRPr="00D92C6F" w:rsidRDefault="007624A3" w:rsidP="00313426">
      <w:pPr>
        <w:pStyle w:val="ListParagraph"/>
        <w:numPr>
          <w:ilvl w:val="0"/>
          <w:numId w:val="19"/>
        </w:numPr>
      </w:pPr>
      <w:r w:rsidRPr="00D92C6F">
        <w:t xml:space="preserve">Select, manage and monitor key subcontractor / sub-tier </w:t>
      </w:r>
      <w:r w:rsidRPr="00D92C6F">
        <w:rPr>
          <w:lang w:eastAsia="en-US"/>
        </w:rPr>
        <w:t>Suppliers</w:t>
      </w:r>
      <w:r w:rsidRPr="00D92C6F">
        <w:t xml:space="preserve"> through the following controls: </w:t>
      </w:r>
    </w:p>
    <w:p w:rsidR="007624A3" w:rsidRPr="00D92C6F" w:rsidRDefault="007624A3" w:rsidP="00313426">
      <w:pPr>
        <w:pStyle w:val="ListParagraph"/>
        <w:numPr>
          <w:ilvl w:val="0"/>
          <w:numId w:val="20"/>
        </w:numPr>
      </w:pPr>
      <w:r w:rsidRPr="00D92C6F">
        <w:t xml:space="preserve">Assess </w:t>
      </w:r>
      <w:r w:rsidR="006476A2" w:rsidRPr="00D92C6F">
        <w:t xml:space="preserve">sub-tier </w:t>
      </w:r>
      <w:r w:rsidRPr="00D92C6F">
        <w:rPr>
          <w:lang w:eastAsia="en-US"/>
        </w:rPr>
        <w:t>Supplier</w:t>
      </w:r>
      <w:r w:rsidR="006476A2" w:rsidRPr="00D92C6F">
        <w:rPr>
          <w:lang w:eastAsia="en-US"/>
        </w:rPr>
        <w:t>’</w:t>
      </w:r>
      <w:r w:rsidRPr="00D92C6F">
        <w:rPr>
          <w:lang w:eastAsia="en-US"/>
        </w:rPr>
        <w:t>s</w:t>
      </w:r>
      <w:r w:rsidRPr="00D92C6F">
        <w:t xml:space="preserve"> capability prior to placing orders </w:t>
      </w:r>
    </w:p>
    <w:p w:rsidR="007624A3" w:rsidRPr="00D92C6F" w:rsidRDefault="007624A3" w:rsidP="00313426">
      <w:pPr>
        <w:pStyle w:val="ListParagraph"/>
        <w:numPr>
          <w:ilvl w:val="0"/>
          <w:numId w:val="20"/>
        </w:numPr>
      </w:pPr>
      <w:r w:rsidRPr="00D92C6F">
        <w:t>Undertaking oversight prioriti</w:t>
      </w:r>
      <w:r w:rsidR="006476A2" w:rsidRPr="00D92C6F">
        <w:t>s</w:t>
      </w:r>
      <w:r w:rsidRPr="00D92C6F">
        <w:t xml:space="preserve">ed based upon risk </w:t>
      </w:r>
    </w:p>
    <w:p w:rsidR="007624A3" w:rsidRPr="00D92C6F" w:rsidRDefault="007624A3" w:rsidP="00313426">
      <w:pPr>
        <w:pStyle w:val="ListParagraph"/>
        <w:numPr>
          <w:ilvl w:val="0"/>
          <w:numId w:val="20"/>
        </w:numPr>
      </w:pPr>
      <w:r w:rsidRPr="00D92C6F">
        <w:t xml:space="preserve">Evaluate root cause activities where non-conformances occur </w:t>
      </w:r>
    </w:p>
    <w:p w:rsidR="007624A3" w:rsidRPr="00D92C6F" w:rsidRDefault="007624A3" w:rsidP="00313426">
      <w:pPr>
        <w:pStyle w:val="ListParagraph"/>
        <w:numPr>
          <w:ilvl w:val="0"/>
          <w:numId w:val="20"/>
        </w:numPr>
      </w:pPr>
      <w:r w:rsidRPr="00D92C6F">
        <w:t xml:space="preserve">Measure performance: </w:t>
      </w:r>
    </w:p>
    <w:p w:rsidR="007624A3" w:rsidRPr="00D92C6F" w:rsidRDefault="007624A3" w:rsidP="00313426">
      <w:pPr>
        <w:pStyle w:val="ListParagraph"/>
        <w:numPr>
          <w:ilvl w:val="0"/>
          <w:numId w:val="21"/>
        </w:numPr>
      </w:pPr>
      <w:r w:rsidRPr="00D92C6F">
        <w:t xml:space="preserve">Delivered product quality </w:t>
      </w:r>
    </w:p>
    <w:p w:rsidR="007624A3" w:rsidRPr="00D92C6F" w:rsidRDefault="007624A3" w:rsidP="00313426">
      <w:pPr>
        <w:pStyle w:val="ListParagraph"/>
        <w:numPr>
          <w:ilvl w:val="0"/>
          <w:numId w:val="21"/>
        </w:numPr>
      </w:pPr>
      <w:r w:rsidRPr="00D92C6F">
        <w:t xml:space="preserve">Customer disruptions / customer returns </w:t>
      </w:r>
    </w:p>
    <w:p w:rsidR="007624A3" w:rsidRPr="00D92C6F" w:rsidRDefault="007624A3" w:rsidP="00313426">
      <w:pPr>
        <w:pStyle w:val="ListParagraph"/>
        <w:numPr>
          <w:ilvl w:val="0"/>
          <w:numId w:val="21"/>
        </w:numPr>
      </w:pPr>
      <w:r w:rsidRPr="00D92C6F">
        <w:t xml:space="preserve">Delivery schedule performance </w:t>
      </w:r>
    </w:p>
    <w:p w:rsidR="007624A3" w:rsidRPr="00D92C6F" w:rsidRDefault="007624A3" w:rsidP="00313426">
      <w:pPr>
        <w:pStyle w:val="ListParagraph"/>
        <w:numPr>
          <w:ilvl w:val="0"/>
          <w:numId w:val="22"/>
        </w:numPr>
      </w:pPr>
      <w:r w:rsidRPr="00D92C6F">
        <w:t xml:space="preserve">Conduct load and capacity reviews with key subcontractor / sub-tier </w:t>
      </w:r>
      <w:r w:rsidRPr="00D92C6F">
        <w:rPr>
          <w:lang w:eastAsia="en-US"/>
        </w:rPr>
        <w:t>Suppliers</w:t>
      </w:r>
      <w:r w:rsidRPr="00D92C6F">
        <w:t xml:space="preserve"> annually or following significant load increase </w:t>
      </w:r>
    </w:p>
    <w:p w:rsidR="007624A3" w:rsidRPr="00D92C6F" w:rsidRDefault="007624A3" w:rsidP="00313426">
      <w:pPr>
        <w:pStyle w:val="ListParagraph"/>
        <w:numPr>
          <w:ilvl w:val="0"/>
          <w:numId w:val="22"/>
        </w:numPr>
      </w:pPr>
      <w:r w:rsidRPr="00D92C6F">
        <w:t xml:space="preserve">Take appropriate containment and corrective action with poorly performing subcontractor / sub-tier </w:t>
      </w:r>
      <w:r w:rsidRPr="00D92C6F">
        <w:rPr>
          <w:lang w:eastAsia="en-US"/>
        </w:rPr>
        <w:t>Suppliers</w:t>
      </w:r>
    </w:p>
    <w:p w:rsidR="00430E08" w:rsidRPr="00D92C6F" w:rsidRDefault="007624A3" w:rsidP="00313426">
      <w:pPr>
        <w:pStyle w:val="ListParagraph"/>
        <w:numPr>
          <w:ilvl w:val="0"/>
          <w:numId w:val="19"/>
        </w:numPr>
      </w:pPr>
      <w:r w:rsidRPr="00D92C6F">
        <w:t>Specify the supporting documents required with the purchased product or service confirming compliance to specifications.</w:t>
      </w:r>
    </w:p>
    <w:p w:rsidR="00881D8C" w:rsidRPr="00D92C6F" w:rsidRDefault="00B81395" w:rsidP="00313426">
      <w:pPr>
        <w:pStyle w:val="Heading3"/>
        <w:numPr>
          <w:ilvl w:val="2"/>
          <w:numId w:val="3"/>
        </w:numPr>
        <w:overflowPunct/>
        <w:ind w:left="0" w:firstLine="0"/>
        <w:textAlignment w:val="auto"/>
        <w:rPr>
          <w:color w:val="000000"/>
        </w:rPr>
      </w:pPr>
      <w:bookmarkStart w:id="65" w:name="_Toc528243235"/>
      <w:r w:rsidRPr="00D92C6F">
        <w:rPr>
          <w:color w:val="000000"/>
        </w:rPr>
        <w:t>Type and Extent of Control</w:t>
      </w:r>
      <w:bookmarkEnd w:id="65"/>
      <w:r w:rsidRPr="00D92C6F">
        <w:rPr>
          <w:color w:val="000000"/>
        </w:rPr>
        <w:t xml:space="preserve"> </w:t>
      </w:r>
    </w:p>
    <w:p w:rsidR="00BC6C24" w:rsidRPr="00E417FF" w:rsidRDefault="00E12041" w:rsidP="00313426">
      <w:pPr>
        <w:rPr>
          <w:strike/>
          <w:highlight w:val="yellow"/>
        </w:rPr>
      </w:pPr>
      <w:r w:rsidRPr="00D92C6F">
        <w:rPr>
          <w:lang w:eastAsia="nb-NO"/>
        </w:rPr>
        <w:t>Comply</w:t>
      </w:r>
      <w:r w:rsidR="00A34E3C" w:rsidRPr="00D92C6F">
        <w:rPr>
          <w:lang w:eastAsia="nb-NO"/>
        </w:rPr>
        <w:t xml:space="preserve"> with </w:t>
      </w:r>
      <w:r w:rsidR="00A34E3C" w:rsidRPr="00D92C6F">
        <w:rPr>
          <w:lang w:eastAsia="en-US"/>
        </w:rPr>
        <w:t>BS/EN/ISO 9001:2015</w:t>
      </w:r>
      <w:bookmarkStart w:id="66" w:name="_Toc509311862"/>
      <w:bookmarkStart w:id="67" w:name="_Toc509312514"/>
      <w:bookmarkStart w:id="68" w:name="_Toc509313447"/>
      <w:bookmarkStart w:id="69" w:name="_Toc509313848"/>
      <w:bookmarkStart w:id="70" w:name="_Toc509380679"/>
      <w:bookmarkStart w:id="71" w:name="_Toc509491886"/>
      <w:bookmarkStart w:id="72" w:name="_Toc509492007"/>
      <w:bookmarkStart w:id="73" w:name="_Toc509572994"/>
      <w:bookmarkStart w:id="74" w:name="_Toc509987680"/>
      <w:bookmarkStart w:id="75" w:name="_Toc509988336"/>
      <w:bookmarkStart w:id="76" w:name="_Toc509988468"/>
      <w:bookmarkStart w:id="77" w:name="_Toc510000122"/>
      <w:bookmarkStart w:id="78" w:name="_Toc510001390"/>
      <w:bookmarkStart w:id="79" w:name="_Toc510019202"/>
      <w:bookmarkEnd w:id="66"/>
      <w:bookmarkEnd w:id="67"/>
      <w:bookmarkEnd w:id="68"/>
      <w:bookmarkEnd w:id="69"/>
      <w:bookmarkEnd w:id="70"/>
      <w:bookmarkEnd w:id="71"/>
      <w:bookmarkEnd w:id="72"/>
      <w:bookmarkEnd w:id="73"/>
      <w:bookmarkEnd w:id="74"/>
      <w:bookmarkEnd w:id="75"/>
      <w:bookmarkEnd w:id="76"/>
      <w:bookmarkEnd w:id="77"/>
      <w:bookmarkEnd w:id="78"/>
      <w:bookmarkEnd w:id="79"/>
    </w:p>
    <w:p w:rsidR="00313426" w:rsidRDefault="00313426" w:rsidP="00313426">
      <w:pPr>
        <w:pStyle w:val="Heading4"/>
        <w:numPr>
          <w:ilvl w:val="3"/>
          <w:numId w:val="3"/>
        </w:numPr>
        <w:ind w:left="1080"/>
      </w:pPr>
      <w:bookmarkStart w:id="80" w:name="_Toc528243236"/>
      <w:r>
        <w:t>Work Transfers</w:t>
      </w:r>
      <w:bookmarkEnd w:id="80"/>
    </w:p>
    <w:p w:rsidR="00313426" w:rsidRPr="00D92C6F" w:rsidRDefault="00313426" w:rsidP="00313426">
      <w:pPr>
        <w:rPr>
          <w:lang w:eastAsia="en-US"/>
        </w:rPr>
      </w:pPr>
      <w:r w:rsidRPr="00D92C6F">
        <w:rPr>
          <w:lang w:eastAsia="en-US"/>
        </w:rPr>
        <w:t>Supplemental Requirements</w:t>
      </w:r>
    </w:p>
    <w:p w:rsidR="00313426" w:rsidRPr="00D92C6F" w:rsidRDefault="00313426" w:rsidP="00313426">
      <w:pPr>
        <w:ind w:left="396" w:hanging="396"/>
        <w:jc w:val="both"/>
      </w:pPr>
      <w:r w:rsidRPr="00D92C6F">
        <w:t xml:space="preserve">Control of Work Transfer (Source Change) is </w:t>
      </w:r>
      <w:r w:rsidRPr="00D92C6F">
        <w:rPr>
          <w:u w:val="single"/>
        </w:rPr>
        <w:t>not</w:t>
      </w:r>
      <w:r w:rsidRPr="00D92C6F">
        <w:t xml:space="preserve"> applicable to:</w:t>
      </w:r>
    </w:p>
    <w:p w:rsidR="00313426" w:rsidRPr="00D92C6F" w:rsidRDefault="00313426" w:rsidP="00313426">
      <w:pPr>
        <w:pStyle w:val="ListParagraph"/>
        <w:numPr>
          <w:ilvl w:val="0"/>
          <w:numId w:val="23"/>
        </w:numPr>
        <w:jc w:val="both"/>
      </w:pPr>
      <w:r w:rsidRPr="00D92C6F">
        <w:t>Purchased standard catalogue hardware or deliverable software</w:t>
      </w:r>
    </w:p>
    <w:p w:rsidR="00313426" w:rsidRPr="00D92C6F" w:rsidRDefault="00313426" w:rsidP="00313426">
      <w:pPr>
        <w:pStyle w:val="ListParagraph"/>
        <w:numPr>
          <w:ilvl w:val="0"/>
          <w:numId w:val="23"/>
        </w:numPr>
        <w:jc w:val="both"/>
      </w:pPr>
      <w:r w:rsidRPr="00D92C6F">
        <w:t>A proposed source that holds a current valid First Article Inspection Report (FAIR) for the product</w:t>
      </w:r>
    </w:p>
    <w:p w:rsidR="00313426" w:rsidRPr="00D92C6F" w:rsidRDefault="00313426" w:rsidP="00313426">
      <w:pPr>
        <w:pStyle w:val="ListParagraph"/>
        <w:numPr>
          <w:ilvl w:val="0"/>
          <w:numId w:val="23"/>
        </w:numPr>
        <w:jc w:val="both"/>
      </w:pPr>
      <w:r w:rsidRPr="00D92C6F">
        <w:t>Raw material purchased from a stockist / distributor</w:t>
      </w:r>
    </w:p>
    <w:p w:rsidR="00313426" w:rsidRPr="00D92C6F" w:rsidRDefault="00313426" w:rsidP="00313426">
      <w:pPr>
        <w:pStyle w:val="ListParagraph"/>
        <w:numPr>
          <w:ilvl w:val="0"/>
          <w:numId w:val="23"/>
        </w:numPr>
        <w:jc w:val="both"/>
      </w:pPr>
      <w:r>
        <w:t>Global Indirect contracts</w:t>
      </w:r>
    </w:p>
    <w:p w:rsidR="00313426" w:rsidRPr="00D92C6F" w:rsidRDefault="00313426" w:rsidP="00313426">
      <w:pPr>
        <w:jc w:val="both"/>
      </w:pPr>
    </w:p>
    <w:p w:rsidR="00313426" w:rsidRPr="00D92C6F" w:rsidRDefault="00313426" w:rsidP="00313426">
      <w:r w:rsidRPr="00D92C6F">
        <w:rPr>
          <w:lang w:eastAsia="en-US"/>
        </w:rPr>
        <w:t>Suppliers</w:t>
      </w:r>
      <w:r w:rsidRPr="00D92C6F">
        <w:t xml:space="preserve"> shall:</w:t>
      </w:r>
    </w:p>
    <w:p w:rsidR="00313426" w:rsidRPr="00D92C6F" w:rsidRDefault="00313426" w:rsidP="00313426">
      <w:pPr>
        <w:pStyle w:val="ListParagraph"/>
        <w:numPr>
          <w:ilvl w:val="0"/>
          <w:numId w:val="24"/>
        </w:numPr>
      </w:pPr>
      <w:r w:rsidRPr="00D92C6F">
        <w:t>Establish, implement, and maintain a process to plan and control the temporary or permanent transfer of work, to ensure the continuing conformity of the work to requirements. The process shall ensure that work transfer impacts and risks are managed.</w:t>
      </w:r>
    </w:p>
    <w:p w:rsidR="00313426" w:rsidRPr="00D92C6F" w:rsidRDefault="00313426" w:rsidP="00313426">
      <w:pPr>
        <w:pStyle w:val="ListParagraph"/>
        <w:numPr>
          <w:ilvl w:val="0"/>
          <w:numId w:val="24"/>
        </w:numPr>
      </w:pPr>
      <w:r w:rsidRPr="00D92C6F">
        <w:t xml:space="preserve">Complete and submit the form(s) associated with this activity to their </w:t>
      </w:r>
      <w:r w:rsidR="009D2268">
        <w:t>P</w:t>
      </w:r>
      <w:r w:rsidRPr="00D92C6F">
        <w:t xml:space="preserve">urchasing contact </w:t>
      </w:r>
    </w:p>
    <w:p w:rsidR="00313426" w:rsidRPr="00D92C6F" w:rsidRDefault="00313426" w:rsidP="00313426">
      <w:pPr>
        <w:pStyle w:val="ListParagraph"/>
        <w:numPr>
          <w:ilvl w:val="0"/>
          <w:numId w:val="24"/>
        </w:numPr>
      </w:pPr>
      <w:r w:rsidRPr="00D92C6F">
        <w:t xml:space="preserve">Ensure that no change takes place until the </w:t>
      </w:r>
      <w:r w:rsidRPr="00D92C6F">
        <w:rPr>
          <w:lang w:eastAsia="en-US"/>
        </w:rPr>
        <w:t>Supplier</w:t>
      </w:r>
      <w:r w:rsidRPr="00D92C6F">
        <w:t xml:space="preserve"> has submitted and received appro</w:t>
      </w:r>
      <w:r w:rsidR="009D2268">
        <w:t xml:space="preserve">val to proceed from their Purchasing </w:t>
      </w:r>
      <w:proofErr w:type="spellStart"/>
      <w:r w:rsidR="009D2268">
        <w:t>conact</w:t>
      </w:r>
      <w:proofErr w:type="spellEnd"/>
      <w:r w:rsidR="009D2268">
        <w:t>.</w:t>
      </w:r>
    </w:p>
    <w:p w:rsidR="00313426" w:rsidRPr="00D92C6F" w:rsidRDefault="00313426" w:rsidP="00313426">
      <w:pPr>
        <w:pStyle w:val="ListParagraph"/>
        <w:numPr>
          <w:ilvl w:val="0"/>
          <w:numId w:val="24"/>
        </w:numPr>
      </w:pPr>
      <w:r w:rsidRPr="00D92C6F">
        <w:t>Ensure that work transfer documentation / information are communicated along the Purchase Order cascade.</w:t>
      </w:r>
    </w:p>
    <w:p w:rsidR="00313426" w:rsidRPr="00313426" w:rsidRDefault="00313426" w:rsidP="00313426">
      <w:pPr>
        <w:rPr>
          <w:lang w:eastAsia="nb-NO"/>
        </w:rPr>
      </w:pPr>
    </w:p>
    <w:p w:rsidR="00FC1AFB" w:rsidRPr="00D92C6F" w:rsidRDefault="00FC1AFB" w:rsidP="00313426">
      <w:pPr>
        <w:pStyle w:val="Heading4"/>
        <w:numPr>
          <w:ilvl w:val="3"/>
          <w:numId w:val="3"/>
        </w:numPr>
        <w:ind w:left="1080"/>
      </w:pPr>
      <w:bookmarkStart w:id="81" w:name="_Toc528243237"/>
      <w:r w:rsidRPr="00D92C6F">
        <w:t>Verification of Externally Provided Processes</w:t>
      </w:r>
      <w:r w:rsidR="00FB64DE" w:rsidRPr="00D92C6F">
        <w:t>, Products</w:t>
      </w:r>
      <w:r w:rsidRPr="00D92C6F">
        <w:t xml:space="preserve"> and Services</w:t>
      </w:r>
      <w:bookmarkEnd w:id="81"/>
    </w:p>
    <w:p w:rsidR="00BC2A26" w:rsidRPr="00D92C6F" w:rsidRDefault="00BC2A26" w:rsidP="00BC2A26">
      <w:pPr>
        <w:rPr>
          <w:lang w:eastAsia="en-US"/>
        </w:rPr>
      </w:pPr>
      <w:r w:rsidRPr="00D92C6F">
        <w:rPr>
          <w:lang w:eastAsia="en-US"/>
        </w:rPr>
        <w:t>Supplemental Requirements</w:t>
      </w:r>
    </w:p>
    <w:p w:rsidR="00D00C2A" w:rsidRPr="00D92C6F" w:rsidRDefault="00D00C2A" w:rsidP="00D00C2A">
      <w:r w:rsidRPr="00D92C6F">
        <w:rPr>
          <w:lang w:eastAsia="en-US"/>
        </w:rPr>
        <w:t>Suppliers</w:t>
      </w:r>
      <w:r w:rsidRPr="00D92C6F">
        <w:t xml:space="preserve"> shall:</w:t>
      </w:r>
    </w:p>
    <w:p w:rsidR="00D00C2A" w:rsidRPr="00D92C6F" w:rsidRDefault="00D00C2A" w:rsidP="00313426">
      <w:pPr>
        <w:pStyle w:val="ListParagraph"/>
        <w:numPr>
          <w:ilvl w:val="0"/>
          <w:numId w:val="25"/>
        </w:numPr>
      </w:pPr>
      <w:r w:rsidRPr="00D92C6F">
        <w:t>Have a receipt inspection process to verify that the purchased product meets the purchaser’s requirements</w:t>
      </w:r>
    </w:p>
    <w:p w:rsidR="00B81395" w:rsidRPr="00D92C6F" w:rsidRDefault="00B81395" w:rsidP="00313426">
      <w:pPr>
        <w:pStyle w:val="Heading3"/>
        <w:numPr>
          <w:ilvl w:val="2"/>
          <w:numId w:val="3"/>
        </w:numPr>
        <w:overflowPunct/>
        <w:ind w:left="0" w:firstLine="0"/>
        <w:textAlignment w:val="auto"/>
        <w:rPr>
          <w:color w:val="000000"/>
          <w:sz w:val="28"/>
        </w:rPr>
      </w:pPr>
      <w:bookmarkStart w:id="82" w:name="_Toc528243238"/>
      <w:r w:rsidRPr="00D92C6F">
        <w:rPr>
          <w:color w:val="000000"/>
        </w:rPr>
        <w:t xml:space="preserve">Information for </w:t>
      </w:r>
      <w:r w:rsidR="00FB64DE" w:rsidRPr="00D92C6F">
        <w:rPr>
          <w:color w:val="000000"/>
        </w:rPr>
        <w:t>Suppliers</w:t>
      </w:r>
      <w:bookmarkEnd w:id="82"/>
      <w:r w:rsidRPr="00D92C6F">
        <w:rPr>
          <w:color w:val="000000"/>
          <w:sz w:val="28"/>
        </w:rPr>
        <w:t xml:space="preserve"> </w:t>
      </w:r>
    </w:p>
    <w:p w:rsidR="00D00C2A" w:rsidRPr="00D92C6F" w:rsidRDefault="00E12041" w:rsidP="00D00C2A">
      <w:pPr>
        <w:rPr>
          <w:lang w:eastAsia="en-US"/>
        </w:rPr>
      </w:pPr>
      <w:r w:rsidRPr="00D92C6F">
        <w:rPr>
          <w:lang w:eastAsia="nb-NO"/>
        </w:rPr>
        <w:t>Comply</w:t>
      </w:r>
      <w:r w:rsidR="00EC0EE1" w:rsidRPr="00D92C6F">
        <w:rPr>
          <w:lang w:eastAsia="nb-NO"/>
        </w:rPr>
        <w:t xml:space="preserve"> with</w:t>
      </w:r>
      <w:r w:rsidR="00D00C2A" w:rsidRPr="00D92C6F">
        <w:rPr>
          <w:lang w:eastAsia="nb-NO"/>
        </w:rPr>
        <w:t xml:space="preserve"> </w:t>
      </w:r>
      <w:r w:rsidR="00D00C2A" w:rsidRPr="00D92C6F">
        <w:rPr>
          <w:lang w:eastAsia="en-US"/>
        </w:rPr>
        <w:t>BS/EN/ISO 9001:2015</w:t>
      </w:r>
    </w:p>
    <w:p w:rsidR="00B81395" w:rsidRPr="00D92C6F" w:rsidRDefault="00B81395" w:rsidP="00313426">
      <w:pPr>
        <w:pStyle w:val="Heading2"/>
        <w:numPr>
          <w:ilvl w:val="1"/>
          <w:numId w:val="3"/>
        </w:numPr>
        <w:ind w:left="0" w:firstLine="0"/>
      </w:pPr>
      <w:bookmarkStart w:id="83" w:name="_Toc528243239"/>
      <w:r w:rsidRPr="00D92C6F">
        <w:t>Production and Service Provision</w:t>
      </w:r>
      <w:bookmarkEnd w:id="83"/>
      <w:r w:rsidRPr="00D92C6F">
        <w:t xml:space="preserve"> </w:t>
      </w:r>
    </w:p>
    <w:p w:rsidR="00B81395" w:rsidRPr="00D92C6F" w:rsidRDefault="00B81395" w:rsidP="00313426">
      <w:pPr>
        <w:pStyle w:val="Heading3"/>
        <w:numPr>
          <w:ilvl w:val="2"/>
          <w:numId w:val="3"/>
        </w:numPr>
        <w:overflowPunct/>
        <w:ind w:left="0" w:firstLine="0"/>
        <w:textAlignment w:val="auto"/>
      </w:pPr>
      <w:bookmarkStart w:id="84" w:name="_Toc528243240"/>
      <w:r w:rsidRPr="00D92C6F">
        <w:t>Control of Production and Service Provision</w:t>
      </w:r>
      <w:bookmarkEnd w:id="84"/>
    </w:p>
    <w:p w:rsidR="00BC2A26" w:rsidRPr="00D92C6F" w:rsidRDefault="00E12041" w:rsidP="00BC2A26">
      <w:pPr>
        <w:rPr>
          <w:lang w:eastAsia="en-US"/>
        </w:rPr>
      </w:pPr>
      <w:r w:rsidRPr="00D92C6F">
        <w:rPr>
          <w:lang w:eastAsia="nb-NO"/>
        </w:rPr>
        <w:t>Comply</w:t>
      </w:r>
      <w:r w:rsidR="00BC2A26" w:rsidRPr="00D92C6F">
        <w:rPr>
          <w:lang w:eastAsia="nb-NO"/>
        </w:rPr>
        <w:t xml:space="preserve"> with </w:t>
      </w:r>
      <w:r w:rsidR="00BC2A26" w:rsidRPr="00D92C6F">
        <w:rPr>
          <w:lang w:eastAsia="en-US"/>
        </w:rPr>
        <w:t>BS/EN/ISO 9001:2015</w:t>
      </w:r>
    </w:p>
    <w:p w:rsidR="00BC2A26" w:rsidRPr="00D92C6F" w:rsidRDefault="00BC2A26" w:rsidP="00BC2A26">
      <w:pPr>
        <w:rPr>
          <w:lang w:eastAsia="en-US"/>
        </w:rPr>
      </w:pPr>
    </w:p>
    <w:p w:rsidR="00BC2A26" w:rsidRPr="00D92C6F" w:rsidRDefault="00BC2A26" w:rsidP="00BC2A26">
      <w:pPr>
        <w:rPr>
          <w:lang w:eastAsia="en-US"/>
        </w:rPr>
      </w:pPr>
      <w:r w:rsidRPr="00D92C6F">
        <w:rPr>
          <w:lang w:eastAsia="en-US"/>
        </w:rPr>
        <w:t>Supplemental Requirements</w:t>
      </w:r>
    </w:p>
    <w:p w:rsidR="00BC2A26" w:rsidRPr="00D92C6F" w:rsidRDefault="00A34E3C" w:rsidP="00BC2A26">
      <w:r w:rsidRPr="00D92C6F">
        <w:rPr>
          <w:lang w:eastAsia="en-US"/>
        </w:rPr>
        <w:t>Suppliers</w:t>
      </w:r>
      <w:r w:rsidRPr="00D92C6F">
        <w:t xml:space="preserve"> shall:</w:t>
      </w:r>
    </w:p>
    <w:p w:rsidR="00600A21" w:rsidRPr="00D92C6F" w:rsidRDefault="00600A21" w:rsidP="00313426">
      <w:pPr>
        <w:pStyle w:val="ListParagraph"/>
        <w:numPr>
          <w:ilvl w:val="0"/>
          <w:numId w:val="26"/>
        </w:numPr>
        <w:overflowPunct/>
        <w:ind w:left="357" w:hanging="357"/>
        <w:jc w:val="both"/>
        <w:textAlignment w:val="auto"/>
      </w:pPr>
      <w:r w:rsidRPr="00D92C6F">
        <w:t>Use a cross-function team to d</w:t>
      </w:r>
      <w:r w:rsidRPr="00D92C6F">
        <w:rPr>
          <w:lang w:eastAsia="en-GB"/>
        </w:rPr>
        <w:t>evelop</w:t>
      </w:r>
      <w:r w:rsidRPr="00D92C6F">
        <w:t xml:space="preserve"> control plans</w:t>
      </w:r>
      <w:r w:rsidRPr="00D92C6F">
        <w:rPr>
          <w:b/>
          <w:vertAlign w:val="superscript"/>
        </w:rPr>
        <w:t>1</w:t>
      </w:r>
      <w:r w:rsidRPr="00D92C6F">
        <w:t xml:space="preserve"> for the production processes for each product, which defines the controls to be used in advance of producing the product, ensuring that the control plan includes (but is not limited to) the:</w:t>
      </w:r>
    </w:p>
    <w:p w:rsidR="00600A21" w:rsidRPr="00D92C6F" w:rsidRDefault="00600A21" w:rsidP="00313426">
      <w:pPr>
        <w:numPr>
          <w:ilvl w:val="0"/>
          <w:numId w:val="27"/>
        </w:numPr>
        <w:overflowPunct/>
        <w:ind w:left="714" w:hanging="357"/>
        <w:jc w:val="both"/>
        <w:textAlignment w:val="auto"/>
      </w:pPr>
      <w:r w:rsidRPr="00D92C6F">
        <w:lastRenderedPageBreak/>
        <w:t>Part / process number</w:t>
      </w:r>
    </w:p>
    <w:p w:rsidR="00600A21" w:rsidRPr="00D92C6F" w:rsidRDefault="00600A21" w:rsidP="00313426">
      <w:pPr>
        <w:numPr>
          <w:ilvl w:val="0"/>
          <w:numId w:val="27"/>
        </w:numPr>
        <w:overflowPunct/>
        <w:ind w:left="714" w:hanging="357"/>
        <w:jc w:val="both"/>
        <w:textAlignment w:val="auto"/>
      </w:pPr>
      <w:r w:rsidRPr="00D92C6F">
        <w:t>Process name / operation description</w:t>
      </w:r>
    </w:p>
    <w:p w:rsidR="00600A21" w:rsidRPr="00D92C6F" w:rsidRDefault="00600A21" w:rsidP="00313426">
      <w:pPr>
        <w:numPr>
          <w:ilvl w:val="0"/>
          <w:numId w:val="27"/>
        </w:numPr>
        <w:overflowPunct/>
        <w:ind w:left="714" w:hanging="357"/>
        <w:jc w:val="both"/>
        <w:textAlignment w:val="auto"/>
      </w:pPr>
      <w:r w:rsidRPr="00D92C6F">
        <w:t>Product / process characteristics</w:t>
      </w:r>
    </w:p>
    <w:p w:rsidR="00600A21" w:rsidRPr="00D92C6F" w:rsidRDefault="00600A21" w:rsidP="00313426">
      <w:pPr>
        <w:numPr>
          <w:ilvl w:val="0"/>
          <w:numId w:val="27"/>
        </w:numPr>
        <w:overflowPunct/>
        <w:ind w:left="714" w:hanging="357"/>
        <w:jc w:val="both"/>
        <w:textAlignment w:val="auto"/>
      </w:pPr>
      <w:r w:rsidRPr="00D92C6F">
        <w:t>Control method (including authorised reduced or sample inspection</w:t>
      </w:r>
      <w:r w:rsidR="00ED5806" w:rsidRPr="00D92C6F">
        <w:t>)</w:t>
      </w:r>
    </w:p>
    <w:p w:rsidR="00600A21" w:rsidRPr="00D92C6F" w:rsidRDefault="00600A21" w:rsidP="00313426">
      <w:pPr>
        <w:pStyle w:val="ListParagraph"/>
        <w:numPr>
          <w:ilvl w:val="0"/>
          <w:numId w:val="26"/>
        </w:numPr>
        <w:overflowPunct/>
        <w:ind w:left="357" w:hanging="357"/>
        <w:contextualSpacing/>
        <w:textAlignment w:val="auto"/>
      </w:pPr>
      <w:r w:rsidRPr="00D92C6F">
        <w:t>Comply with the re</w:t>
      </w:r>
      <w:r w:rsidR="009D2268">
        <w:t>quirements defined within Process Specifications</w:t>
      </w:r>
      <w:r w:rsidRPr="00D92C6F">
        <w:t xml:space="preserve"> for control of special processes (e.g. Heat Treatment, Painting and Welding).  Where applicable, contact your Technical Authority for copies of the relevant specifications.</w:t>
      </w:r>
    </w:p>
    <w:p w:rsidR="00FC1AFB" w:rsidRDefault="00303E76" w:rsidP="00B77C05">
      <w:pPr>
        <w:pStyle w:val="ListParagraph"/>
        <w:ind w:left="294"/>
        <w:jc w:val="both"/>
        <w:rPr>
          <w:i/>
          <w:iCs/>
          <w:color w:val="808080" w:themeColor="background1" w:themeShade="80"/>
          <w:lang w:eastAsia="en-US"/>
        </w:rPr>
      </w:pPr>
      <w:r w:rsidRPr="00D92C6F">
        <w:rPr>
          <w:i/>
          <w:iCs/>
          <w:color w:val="808080" w:themeColor="background1" w:themeShade="80"/>
          <w:lang w:eastAsia="en-US"/>
        </w:rPr>
        <w:t>NOTE 1: A single control plan may apply to a group or family of products that are produced by the same process at the same source. The Supplier may refer to AS 13004 for guidance relating to Control Plans.</w:t>
      </w:r>
      <w:bookmarkStart w:id="85" w:name="_Toc509313467"/>
      <w:bookmarkStart w:id="86" w:name="_Toc509313868"/>
      <w:bookmarkStart w:id="87" w:name="_Toc509380699"/>
      <w:bookmarkStart w:id="88" w:name="_Toc509491906"/>
      <w:bookmarkStart w:id="89" w:name="_Toc509492027"/>
      <w:bookmarkStart w:id="90" w:name="_Toc509573014"/>
      <w:bookmarkStart w:id="91" w:name="_Toc509987700"/>
      <w:bookmarkStart w:id="92" w:name="_Toc509988356"/>
      <w:bookmarkStart w:id="93" w:name="_Toc509988488"/>
      <w:bookmarkStart w:id="94" w:name="_Toc510000142"/>
      <w:bookmarkStart w:id="95" w:name="_Toc510001410"/>
      <w:bookmarkStart w:id="96" w:name="_Toc510019222"/>
      <w:bookmarkStart w:id="97" w:name="_Toc509313468"/>
      <w:bookmarkStart w:id="98" w:name="_Toc509313869"/>
      <w:bookmarkStart w:id="99" w:name="_Toc509380700"/>
      <w:bookmarkStart w:id="100" w:name="_Toc509491907"/>
      <w:bookmarkStart w:id="101" w:name="_Toc509492028"/>
      <w:bookmarkStart w:id="102" w:name="_Toc509573015"/>
      <w:bookmarkStart w:id="103" w:name="_Toc509987701"/>
      <w:bookmarkStart w:id="104" w:name="_Toc509988357"/>
      <w:bookmarkStart w:id="105" w:name="_Toc509988489"/>
      <w:bookmarkStart w:id="106" w:name="_Toc510000143"/>
      <w:bookmarkStart w:id="107" w:name="_Toc510001411"/>
      <w:bookmarkStart w:id="108" w:name="_Toc510019223"/>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rsidR="00B42660" w:rsidRPr="00D92C6F" w:rsidRDefault="00B42660" w:rsidP="00B77C05">
      <w:pPr>
        <w:pStyle w:val="ListParagraph"/>
        <w:ind w:left="294"/>
        <w:jc w:val="both"/>
        <w:rPr>
          <w:b/>
          <w:vanish/>
          <w:sz w:val="24"/>
          <w:lang w:eastAsia="nb-NO"/>
        </w:rPr>
      </w:pPr>
    </w:p>
    <w:p w:rsidR="001703E4" w:rsidRPr="00D92C6F" w:rsidRDefault="001212A7" w:rsidP="00313426">
      <w:pPr>
        <w:pStyle w:val="Heading4"/>
        <w:numPr>
          <w:ilvl w:val="3"/>
          <w:numId w:val="3"/>
        </w:numPr>
        <w:ind w:firstLine="198"/>
      </w:pPr>
      <w:bookmarkStart w:id="109" w:name="_Toc528243241"/>
      <w:r w:rsidRPr="00D92C6F">
        <w:t>Control of Equipment, Tools and Software Programs</w:t>
      </w:r>
      <w:bookmarkEnd w:id="109"/>
    </w:p>
    <w:p w:rsidR="001703E4" w:rsidRPr="00795B65" w:rsidRDefault="001703E4" w:rsidP="001703E4">
      <w:pPr>
        <w:rPr>
          <w:lang w:eastAsia="en-US"/>
        </w:rPr>
      </w:pPr>
      <w:r w:rsidRPr="00795B65">
        <w:rPr>
          <w:lang w:eastAsia="en-US"/>
        </w:rPr>
        <w:t>Supplemental Requirements</w:t>
      </w:r>
    </w:p>
    <w:p w:rsidR="00135EA4" w:rsidRPr="00795B65" w:rsidRDefault="00AC7A7D" w:rsidP="00073DE0">
      <w:pPr>
        <w:pStyle w:val="ListParagraph"/>
        <w:ind w:left="0"/>
        <w:rPr>
          <w:b/>
          <w:bCs/>
          <w:iCs/>
        </w:rPr>
      </w:pPr>
      <w:r w:rsidRPr="00795B65">
        <w:rPr>
          <w:bCs/>
          <w:iCs/>
        </w:rPr>
        <w:t xml:space="preserve">Suppliers </w:t>
      </w:r>
      <w:r w:rsidR="00135EA4" w:rsidRPr="00795B65">
        <w:rPr>
          <w:bCs/>
          <w:iCs/>
        </w:rPr>
        <w:t>shall</w:t>
      </w:r>
      <w:r w:rsidR="00135EA4" w:rsidRPr="00795B65">
        <w:rPr>
          <w:b/>
          <w:bCs/>
          <w:iCs/>
        </w:rPr>
        <w:t>:</w:t>
      </w:r>
    </w:p>
    <w:p w:rsidR="00135EA4" w:rsidRPr="00795B65" w:rsidRDefault="00135EA4" w:rsidP="00795B65">
      <w:pPr>
        <w:pStyle w:val="ListParagraph"/>
        <w:numPr>
          <w:ilvl w:val="0"/>
          <w:numId w:val="52"/>
        </w:numPr>
        <w:overflowPunct/>
        <w:jc w:val="both"/>
        <w:textAlignment w:val="auto"/>
      </w:pPr>
      <w:r w:rsidRPr="00795B65">
        <w:t>Establish a system for the management of pre-production and production tooling, jigs and fixtures that includes</w:t>
      </w:r>
      <w:r w:rsidR="00073DE0" w:rsidRPr="00795B65">
        <w:t xml:space="preserve"> </w:t>
      </w:r>
      <w:r w:rsidRPr="00795B65">
        <w:t>(but is not limited to) the following:</w:t>
      </w:r>
    </w:p>
    <w:p w:rsidR="00135EA4" w:rsidRPr="00073DE0" w:rsidRDefault="00135EA4" w:rsidP="00313426">
      <w:pPr>
        <w:numPr>
          <w:ilvl w:val="0"/>
          <w:numId w:val="27"/>
        </w:numPr>
        <w:overflowPunct/>
        <w:ind w:left="714" w:hanging="357"/>
        <w:jc w:val="both"/>
        <w:textAlignment w:val="auto"/>
      </w:pPr>
      <w:r w:rsidRPr="00073DE0">
        <w:t>Unique tool identification</w:t>
      </w:r>
    </w:p>
    <w:p w:rsidR="00135EA4" w:rsidRPr="00073DE0" w:rsidRDefault="00135EA4" w:rsidP="00313426">
      <w:pPr>
        <w:numPr>
          <w:ilvl w:val="0"/>
          <w:numId w:val="27"/>
        </w:numPr>
        <w:overflowPunct/>
        <w:ind w:left="714" w:hanging="357"/>
        <w:jc w:val="both"/>
        <w:textAlignment w:val="auto"/>
      </w:pPr>
      <w:r w:rsidRPr="00073DE0">
        <w:t>Validation of tool prior to release for production</w:t>
      </w:r>
    </w:p>
    <w:p w:rsidR="00135EA4" w:rsidRPr="00073DE0" w:rsidRDefault="00135EA4" w:rsidP="00313426">
      <w:pPr>
        <w:numPr>
          <w:ilvl w:val="0"/>
          <w:numId w:val="27"/>
        </w:numPr>
        <w:overflowPunct/>
        <w:ind w:left="714" w:hanging="357"/>
        <w:jc w:val="both"/>
        <w:textAlignment w:val="auto"/>
      </w:pPr>
      <w:r w:rsidRPr="00073DE0">
        <w:t>Protection from damage and deterioration during storage</w:t>
      </w:r>
    </w:p>
    <w:p w:rsidR="00135EA4" w:rsidRPr="00073DE0" w:rsidRDefault="00135EA4" w:rsidP="00313426">
      <w:pPr>
        <w:numPr>
          <w:ilvl w:val="0"/>
          <w:numId w:val="27"/>
        </w:numPr>
        <w:overflowPunct/>
        <w:ind w:left="714" w:hanging="357"/>
        <w:jc w:val="both"/>
        <w:textAlignment w:val="auto"/>
      </w:pPr>
      <w:r w:rsidRPr="00073DE0">
        <w:t>Maintained as fit for purpose</w:t>
      </w:r>
    </w:p>
    <w:p w:rsidR="00135EA4" w:rsidRPr="00073DE0" w:rsidRDefault="00135EA4" w:rsidP="00313426">
      <w:pPr>
        <w:numPr>
          <w:ilvl w:val="0"/>
          <w:numId w:val="27"/>
        </w:numPr>
        <w:overflowPunct/>
        <w:ind w:left="714" w:hanging="357"/>
        <w:jc w:val="both"/>
        <w:textAlignment w:val="auto"/>
      </w:pPr>
      <w:r w:rsidRPr="00073DE0">
        <w:t>Storage and retrieval</w:t>
      </w:r>
    </w:p>
    <w:p w:rsidR="00135EA4" w:rsidRPr="00073DE0" w:rsidRDefault="00135EA4" w:rsidP="00313426">
      <w:pPr>
        <w:numPr>
          <w:ilvl w:val="0"/>
          <w:numId w:val="27"/>
        </w:numPr>
        <w:overflowPunct/>
        <w:ind w:left="714" w:hanging="357"/>
        <w:jc w:val="both"/>
        <w:textAlignment w:val="auto"/>
      </w:pPr>
      <w:r w:rsidRPr="00073DE0">
        <w:t>Tool set-up</w:t>
      </w:r>
    </w:p>
    <w:p w:rsidR="00135EA4" w:rsidRPr="00073DE0" w:rsidRDefault="00135EA4" w:rsidP="00313426">
      <w:pPr>
        <w:numPr>
          <w:ilvl w:val="0"/>
          <w:numId w:val="27"/>
        </w:numPr>
        <w:overflowPunct/>
        <w:ind w:left="714" w:hanging="357"/>
        <w:jc w:val="both"/>
        <w:textAlignment w:val="auto"/>
      </w:pPr>
      <w:r w:rsidRPr="00073DE0">
        <w:t>Tool life control / tool-change programmes</w:t>
      </w:r>
    </w:p>
    <w:p w:rsidR="00135EA4" w:rsidRPr="00073DE0" w:rsidRDefault="00135EA4" w:rsidP="00313426">
      <w:pPr>
        <w:numPr>
          <w:ilvl w:val="0"/>
          <w:numId w:val="27"/>
        </w:numPr>
        <w:overflowPunct/>
        <w:ind w:left="714" w:hanging="357"/>
        <w:jc w:val="both"/>
        <w:textAlignment w:val="auto"/>
      </w:pPr>
      <w:r w:rsidRPr="00073DE0">
        <w:t>Tool design modification documentation, including engineering change level</w:t>
      </w:r>
    </w:p>
    <w:p w:rsidR="00135EA4" w:rsidRPr="00073DE0" w:rsidRDefault="00135EA4" w:rsidP="00313426">
      <w:pPr>
        <w:numPr>
          <w:ilvl w:val="0"/>
          <w:numId w:val="27"/>
        </w:numPr>
        <w:overflowPunct/>
        <w:ind w:left="714" w:hanging="357"/>
        <w:jc w:val="both"/>
        <w:textAlignment w:val="auto"/>
      </w:pPr>
      <w:r w:rsidRPr="00073DE0">
        <w:t>Tool modification and revision</w:t>
      </w:r>
    </w:p>
    <w:p w:rsidR="00135EA4" w:rsidRPr="00AC7A7D" w:rsidRDefault="00135EA4" w:rsidP="00073DE0">
      <w:pPr>
        <w:pStyle w:val="ListParagraph"/>
        <w:ind w:left="0"/>
        <w:rPr>
          <w:i/>
          <w:iCs/>
          <w:color w:val="0070C0"/>
          <w:highlight w:val="yellow"/>
        </w:rPr>
      </w:pPr>
    </w:p>
    <w:p w:rsidR="00135EA4" w:rsidRPr="00795B65" w:rsidRDefault="00135EA4" w:rsidP="00795B65">
      <w:pPr>
        <w:pStyle w:val="ListParagraph"/>
        <w:numPr>
          <w:ilvl w:val="0"/>
          <w:numId w:val="52"/>
        </w:numPr>
        <w:overflowPunct/>
        <w:jc w:val="both"/>
        <w:textAlignment w:val="auto"/>
      </w:pPr>
      <w:r w:rsidRPr="00795B65">
        <w:t>Ensure that tooling, jigs a</w:t>
      </w:r>
      <w:r w:rsidR="009D2268">
        <w:t xml:space="preserve">nd fixtures owned by the </w:t>
      </w:r>
      <w:r w:rsidRPr="00795B65">
        <w:t>customers (including shared</w:t>
      </w:r>
      <w:r w:rsidR="00AC7A7D" w:rsidRPr="00795B65">
        <w:t xml:space="preserve"> </w:t>
      </w:r>
      <w:r w:rsidRPr="00795B65">
        <w:t>ownership) are controlled as shown above, plus the following:</w:t>
      </w:r>
    </w:p>
    <w:p w:rsidR="00135EA4" w:rsidRPr="00073DE0" w:rsidRDefault="009D2268" w:rsidP="00313426">
      <w:pPr>
        <w:numPr>
          <w:ilvl w:val="0"/>
          <w:numId w:val="27"/>
        </w:numPr>
        <w:overflowPunct/>
        <w:ind w:left="714" w:hanging="357"/>
        <w:jc w:val="both"/>
        <w:textAlignment w:val="auto"/>
      </w:pPr>
      <w:r>
        <w:t xml:space="preserve">Identified as customer </w:t>
      </w:r>
      <w:r w:rsidR="00135EA4" w:rsidRPr="00073DE0">
        <w:t>owned</w:t>
      </w:r>
    </w:p>
    <w:p w:rsidR="00135EA4" w:rsidRPr="00073DE0" w:rsidRDefault="00135EA4" w:rsidP="00313426">
      <w:pPr>
        <w:numPr>
          <w:ilvl w:val="0"/>
          <w:numId w:val="27"/>
        </w:numPr>
        <w:overflowPunct/>
        <w:ind w:left="714" w:hanging="357"/>
        <w:jc w:val="both"/>
        <w:textAlignment w:val="auto"/>
      </w:pPr>
      <w:r w:rsidRPr="00073DE0">
        <w:t>Tooling register established</w:t>
      </w:r>
    </w:p>
    <w:p w:rsidR="00135EA4" w:rsidRPr="00073DE0" w:rsidRDefault="009D2268" w:rsidP="00313426">
      <w:pPr>
        <w:numPr>
          <w:ilvl w:val="0"/>
          <w:numId w:val="27"/>
        </w:numPr>
        <w:overflowPunct/>
        <w:ind w:left="714" w:hanging="357"/>
        <w:jc w:val="both"/>
        <w:textAlignment w:val="auto"/>
      </w:pPr>
      <w:r>
        <w:t xml:space="preserve">Used only for our </w:t>
      </w:r>
      <w:r w:rsidR="00135EA4" w:rsidRPr="00073DE0">
        <w:t>applications</w:t>
      </w:r>
    </w:p>
    <w:p w:rsidR="00135EA4" w:rsidRPr="00073DE0" w:rsidRDefault="00135EA4" w:rsidP="00313426">
      <w:pPr>
        <w:numPr>
          <w:ilvl w:val="0"/>
          <w:numId w:val="27"/>
        </w:numPr>
        <w:overflowPunct/>
        <w:ind w:left="714" w:hanging="357"/>
        <w:jc w:val="both"/>
        <w:textAlignment w:val="auto"/>
      </w:pPr>
      <w:r w:rsidRPr="00073DE0">
        <w:t>Audited annually (stock take) and periodic preservation / condition checks for tooling held in storage</w:t>
      </w:r>
    </w:p>
    <w:p w:rsidR="00135EA4" w:rsidRPr="00073DE0" w:rsidRDefault="00135EA4" w:rsidP="00313426">
      <w:pPr>
        <w:numPr>
          <w:ilvl w:val="0"/>
          <w:numId w:val="27"/>
        </w:numPr>
        <w:overflowPunct/>
        <w:ind w:left="714" w:hanging="357"/>
        <w:jc w:val="both"/>
        <w:textAlignment w:val="auto"/>
      </w:pPr>
      <w:r w:rsidRPr="00073DE0">
        <w:t>Modifications only after writ</w:t>
      </w:r>
      <w:r w:rsidR="009D2268">
        <w:t>ten authorisation</w:t>
      </w:r>
    </w:p>
    <w:p w:rsidR="00135EA4" w:rsidRPr="00073DE0" w:rsidRDefault="00135EA4" w:rsidP="00313426">
      <w:pPr>
        <w:numPr>
          <w:ilvl w:val="0"/>
          <w:numId w:val="27"/>
        </w:numPr>
        <w:overflowPunct/>
        <w:ind w:left="714" w:hanging="357"/>
        <w:jc w:val="both"/>
        <w:textAlignment w:val="auto"/>
      </w:pPr>
      <w:r w:rsidRPr="00073DE0">
        <w:t>Disposal only after writ</w:t>
      </w:r>
      <w:r w:rsidR="009D2268">
        <w:t>ten authorisation</w:t>
      </w:r>
    </w:p>
    <w:p w:rsidR="00135EA4" w:rsidRPr="00073DE0" w:rsidRDefault="00135EA4" w:rsidP="00313426">
      <w:pPr>
        <w:numPr>
          <w:ilvl w:val="0"/>
          <w:numId w:val="27"/>
        </w:numPr>
        <w:overflowPunct/>
        <w:ind w:left="714" w:hanging="357"/>
        <w:jc w:val="both"/>
        <w:textAlignment w:val="auto"/>
      </w:pPr>
      <w:r w:rsidRPr="00073DE0">
        <w:t>Provision of tool information (including photogra</w:t>
      </w:r>
      <w:r w:rsidR="009D2268">
        <w:t>phic information)</w:t>
      </w:r>
      <w:r w:rsidRPr="00073DE0">
        <w:t xml:space="preserve"> on request</w:t>
      </w:r>
    </w:p>
    <w:p w:rsidR="00303F57" w:rsidRPr="00D92C6F" w:rsidRDefault="001212A7" w:rsidP="00313426">
      <w:pPr>
        <w:pStyle w:val="Heading4"/>
        <w:numPr>
          <w:ilvl w:val="3"/>
          <w:numId w:val="3"/>
        </w:numPr>
        <w:ind w:firstLine="198"/>
      </w:pPr>
      <w:bookmarkStart w:id="110" w:name="_Toc528243242"/>
      <w:r w:rsidRPr="00D92C6F">
        <w:t>Production Process Verification</w:t>
      </w:r>
      <w:bookmarkEnd w:id="110"/>
    </w:p>
    <w:p w:rsidR="001703E4" w:rsidRPr="00D92C6F" w:rsidRDefault="001703E4" w:rsidP="001703E4">
      <w:pPr>
        <w:rPr>
          <w:lang w:eastAsia="en-US"/>
        </w:rPr>
      </w:pPr>
      <w:r w:rsidRPr="00D92C6F">
        <w:rPr>
          <w:lang w:eastAsia="en-US"/>
        </w:rPr>
        <w:t>Supplemental Requirements</w:t>
      </w:r>
    </w:p>
    <w:p w:rsidR="001212A7" w:rsidRPr="00D92C6F" w:rsidRDefault="001212A7" w:rsidP="001212A7">
      <w:r w:rsidRPr="00D92C6F">
        <w:rPr>
          <w:lang w:eastAsia="en-US"/>
        </w:rPr>
        <w:t>Suppliers</w:t>
      </w:r>
      <w:r w:rsidRPr="00D92C6F">
        <w:t xml:space="preserve"> shall:</w:t>
      </w:r>
    </w:p>
    <w:p w:rsidR="001212A7" w:rsidRPr="00D92C6F" w:rsidRDefault="001212A7" w:rsidP="00313426">
      <w:pPr>
        <w:pStyle w:val="ListParagraph"/>
        <w:numPr>
          <w:ilvl w:val="0"/>
          <w:numId w:val="31"/>
        </w:numPr>
      </w:pPr>
      <w:r w:rsidRPr="00D92C6F">
        <w:t>Plan the inspection and test requirements related to product measurement.  These requirements shal</w:t>
      </w:r>
      <w:r w:rsidR="009D2268">
        <w:t>l be agreed with the</w:t>
      </w:r>
      <w:r w:rsidRPr="00D92C6F">
        <w:t xml:space="preserve"> Technical Authority prior to commencing work.</w:t>
      </w:r>
    </w:p>
    <w:p w:rsidR="001212A7" w:rsidRPr="00D92C6F" w:rsidRDefault="001212A7" w:rsidP="00313426">
      <w:pPr>
        <w:pStyle w:val="ListParagraph"/>
        <w:numPr>
          <w:ilvl w:val="0"/>
          <w:numId w:val="31"/>
        </w:numPr>
      </w:pPr>
      <w:r w:rsidRPr="00D92C6F">
        <w:t>Ensure product verification / inspection activities requiring accurate visual inspection are performed in lighting conditions that provide a white light intensity of not less than 500 LUX.</w:t>
      </w:r>
    </w:p>
    <w:p w:rsidR="001212A7" w:rsidRPr="00D92C6F" w:rsidRDefault="001212A7" w:rsidP="00313426">
      <w:pPr>
        <w:pStyle w:val="ListParagraph"/>
        <w:numPr>
          <w:ilvl w:val="0"/>
          <w:numId w:val="31"/>
        </w:numPr>
      </w:pPr>
      <w:r w:rsidRPr="00D92C6F">
        <w:t>Perform First Article Inspection</w:t>
      </w:r>
      <w:r w:rsidR="00002799">
        <w:t xml:space="preserve"> Report</w:t>
      </w:r>
      <w:r w:rsidRPr="00D92C6F">
        <w:t xml:space="preserve"> (FAI</w:t>
      </w:r>
      <w:r w:rsidR="00002799">
        <w:t>R</w:t>
      </w:r>
      <w:r w:rsidRPr="00D92C6F">
        <w:t>) activity at th</w:t>
      </w:r>
      <w:r w:rsidR="00C253B3" w:rsidRPr="00D92C6F">
        <w:t>e end of the production process.</w:t>
      </w:r>
    </w:p>
    <w:p w:rsidR="001212A7" w:rsidRPr="00D92C6F" w:rsidRDefault="001212A7" w:rsidP="00313426">
      <w:pPr>
        <w:pStyle w:val="ListParagraph"/>
        <w:numPr>
          <w:ilvl w:val="0"/>
          <w:numId w:val="31"/>
        </w:numPr>
      </w:pPr>
      <w:r w:rsidRPr="00D92C6F">
        <w:t xml:space="preserve">Measure all characteristics of the final product.  </w:t>
      </w:r>
    </w:p>
    <w:p w:rsidR="009D209B" w:rsidRPr="00D92C6F" w:rsidRDefault="009D209B" w:rsidP="00313426">
      <w:pPr>
        <w:pStyle w:val="ListParagraph"/>
        <w:numPr>
          <w:ilvl w:val="0"/>
          <w:numId w:val="32"/>
        </w:numPr>
      </w:pPr>
      <w:r w:rsidRPr="00D92C6F">
        <w:t xml:space="preserve">Characteristics not measurable (i.e. inaccessible) in the final product shall be independently measured in the production process prior to becoming inaccessible. If subsequent production operations (e.g. welding or heat treatment) have the potential to affect these characteristics, the </w:t>
      </w:r>
      <w:r w:rsidR="00ED5D48" w:rsidRPr="00D92C6F">
        <w:t>S</w:t>
      </w:r>
      <w:r w:rsidRPr="00D92C6F">
        <w:t>upplier shall o</w:t>
      </w:r>
      <w:r w:rsidR="009D2268">
        <w:t>btain agreement from the Technical Authority</w:t>
      </w:r>
      <w:r w:rsidRPr="00D92C6F">
        <w:t xml:space="preserve"> on whether addi</w:t>
      </w:r>
      <w:r w:rsidR="00002799">
        <w:t>tional verification is required</w:t>
      </w:r>
    </w:p>
    <w:p w:rsidR="001212A7" w:rsidRPr="00D92C6F" w:rsidRDefault="001212A7" w:rsidP="00313426">
      <w:pPr>
        <w:pStyle w:val="ListParagraph"/>
        <w:numPr>
          <w:ilvl w:val="0"/>
          <w:numId w:val="31"/>
        </w:numPr>
      </w:pPr>
      <w:r w:rsidRPr="00D92C6F">
        <w:t>Perform FAI</w:t>
      </w:r>
      <w:r w:rsidR="00002799">
        <w:t>R</w:t>
      </w:r>
      <w:r w:rsidRPr="00D92C6F">
        <w:t xml:space="preserve"> on a single part.  </w:t>
      </w:r>
    </w:p>
    <w:p w:rsidR="001212A7" w:rsidRPr="00D92C6F" w:rsidRDefault="001212A7" w:rsidP="00313426">
      <w:pPr>
        <w:pStyle w:val="ListParagraph"/>
        <w:numPr>
          <w:ilvl w:val="0"/>
          <w:numId w:val="33"/>
        </w:numPr>
      </w:pPr>
      <w:r w:rsidRPr="00D92C6F">
        <w:t>When it is not physically possible to perform</w:t>
      </w:r>
      <w:r w:rsidR="00003D65">
        <w:t xml:space="preserve"> a</w:t>
      </w:r>
      <w:r w:rsidRPr="00D92C6F">
        <w:t xml:space="preserve"> FAI</w:t>
      </w:r>
      <w:r w:rsidR="00003D65">
        <w:t>R</w:t>
      </w:r>
      <w:r w:rsidRPr="00D92C6F">
        <w:t xml:space="preserve"> on a single part, measurement results from more than one part shall only be used when all parts have been manufactured using the same engineering definition, </w:t>
      </w:r>
      <w:r w:rsidR="00ED5D48" w:rsidRPr="00D92C6F">
        <w:t>B</w:t>
      </w:r>
      <w:r w:rsidRPr="00D92C6F">
        <w:t xml:space="preserve">ill of </w:t>
      </w:r>
      <w:r w:rsidR="00ED5D48" w:rsidRPr="00D92C6F">
        <w:t>M</w:t>
      </w:r>
      <w:r w:rsidRPr="00D92C6F">
        <w:t>aterial, supply chain and production method. The FAI</w:t>
      </w:r>
      <w:r w:rsidR="00E80C9E">
        <w:t>R</w:t>
      </w:r>
      <w:r w:rsidRPr="00D92C6F">
        <w:t xml:space="preserve"> report shall be annotated to signify the use of more than one part and provide</w:t>
      </w:r>
      <w:r w:rsidR="00003D65">
        <w:t xml:space="preserve"> traceability of the parts used</w:t>
      </w:r>
    </w:p>
    <w:p w:rsidR="001212A7" w:rsidRPr="00D92C6F" w:rsidRDefault="001212A7" w:rsidP="00313426">
      <w:pPr>
        <w:pStyle w:val="ListParagraph"/>
        <w:numPr>
          <w:ilvl w:val="0"/>
          <w:numId w:val="31"/>
        </w:numPr>
      </w:pPr>
      <w:r w:rsidRPr="00D92C6F">
        <w:t xml:space="preserve">Perform a </w:t>
      </w:r>
      <w:r w:rsidR="00E80C9E">
        <w:t>Last Article Inspection Report (</w:t>
      </w:r>
      <w:r w:rsidRPr="00D92C6F">
        <w:t>LAIR</w:t>
      </w:r>
      <w:r w:rsidR="00E80C9E">
        <w:t>)</w:t>
      </w:r>
      <w:r w:rsidR="009D2268">
        <w:t xml:space="preserve"> when requested</w:t>
      </w:r>
    </w:p>
    <w:p w:rsidR="001212A7" w:rsidRPr="00D92C6F" w:rsidRDefault="001212A7" w:rsidP="00313426">
      <w:pPr>
        <w:pStyle w:val="ListParagraph"/>
        <w:numPr>
          <w:ilvl w:val="0"/>
          <w:numId w:val="31"/>
        </w:numPr>
      </w:pPr>
      <w:r w:rsidRPr="00D92C6F">
        <w:t>Only r</w:t>
      </w:r>
      <w:r w:rsidR="009D2268">
        <w:t xml:space="preserve">elease product </w:t>
      </w:r>
      <w:r w:rsidRPr="00D92C6F">
        <w:t>against an approved FAIR.</w:t>
      </w:r>
    </w:p>
    <w:p w:rsidR="001212A7" w:rsidRDefault="001212A7" w:rsidP="00A3792C">
      <w:pPr>
        <w:ind w:firstLine="360"/>
        <w:rPr>
          <w:i/>
          <w:color w:val="808080" w:themeColor="background1" w:themeShade="80"/>
        </w:rPr>
      </w:pPr>
      <w:r w:rsidRPr="00D92C6F">
        <w:rPr>
          <w:i/>
          <w:color w:val="808080" w:themeColor="background1" w:themeShade="80"/>
        </w:rPr>
        <w:t>NOTE: Suppliers may refer to AS/EN/SJAC 9102 for guidance relating to FAI</w:t>
      </w:r>
      <w:r w:rsidR="00E80C9E">
        <w:rPr>
          <w:i/>
          <w:color w:val="808080" w:themeColor="background1" w:themeShade="80"/>
        </w:rPr>
        <w:t>R</w:t>
      </w:r>
      <w:r w:rsidRPr="00D92C6F">
        <w:rPr>
          <w:i/>
          <w:color w:val="808080" w:themeColor="background1" w:themeShade="80"/>
        </w:rPr>
        <w:t>.</w:t>
      </w:r>
    </w:p>
    <w:p w:rsidR="00A37F16" w:rsidRDefault="00A37F16" w:rsidP="00EB0A60">
      <w:pPr>
        <w:overflowPunct/>
        <w:autoSpaceDE/>
        <w:autoSpaceDN/>
        <w:adjustRightInd/>
        <w:ind w:firstLine="360"/>
        <w:contextualSpacing/>
        <w:textAlignment w:val="auto"/>
        <w:rPr>
          <w:i/>
          <w:color w:val="808080" w:themeColor="background1" w:themeShade="80"/>
          <w:highlight w:val="cyan"/>
        </w:rPr>
      </w:pPr>
    </w:p>
    <w:p w:rsidR="001212A7" w:rsidRPr="00D92C6F" w:rsidRDefault="001212A7" w:rsidP="001703E4">
      <w:pPr>
        <w:rPr>
          <w:lang w:eastAsia="en-US"/>
        </w:rPr>
      </w:pPr>
    </w:p>
    <w:p w:rsidR="00A46812" w:rsidRPr="00D92C6F" w:rsidRDefault="00A46812" w:rsidP="00A46812">
      <w:pPr>
        <w:rPr>
          <w:lang w:eastAsia="en-US"/>
        </w:rPr>
      </w:pPr>
      <w:r w:rsidRPr="00D92C6F">
        <w:rPr>
          <w:lang w:eastAsia="en-US"/>
        </w:rPr>
        <w:t>Fixed Production Method</w:t>
      </w:r>
    </w:p>
    <w:p w:rsidR="00A46812" w:rsidRPr="00D92C6F" w:rsidRDefault="00A46812" w:rsidP="00A46812">
      <w:r w:rsidRPr="00D92C6F">
        <w:rPr>
          <w:lang w:eastAsia="en-US"/>
        </w:rPr>
        <w:t>Suppliers</w:t>
      </w:r>
      <w:r w:rsidRPr="00D92C6F">
        <w:t xml:space="preserve"> shall:</w:t>
      </w:r>
    </w:p>
    <w:p w:rsidR="00A46812" w:rsidRPr="00D92C6F" w:rsidRDefault="00A46812" w:rsidP="00313426">
      <w:pPr>
        <w:pStyle w:val="ListParagraph"/>
        <w:numPr>
          <w:ilvl w:val="0"/>
          <w:numId w:val="34"/>
        </w:numPr>
      </w:pPr>
      <w:r w:rsidRPr="00D92C6F">
        <w:lastRenderedPageBreak/>
        <w:t xml:space="preserve">Where specified in the product definition, ensure Fixed Process Control is observed.  Fixed Process Control relates to the Engineering Control of Manufacturing Source </w:t>
      </w:r>
      <w:r w:rsidR="00ED5806" w:rsidRPr="00D92C6F">
        <w:t>and</w:t>
      </w:r>
      <w:r w:rsidRPr="00D92C6F">
        <w:t xml:space="preserve"> Method for Classified Parts.</w:t>
      </w:r>
    </w:p>
    <w:p w:rsidR="00A46812" w:rsidRDefault="00A46812" w:rsidP="00313426">
      <w:pPr>
        <w:pStyle w:val="ListParagraph"/>
        <w:numPr>
          <w:ilvl w:val="0"/>
          <w:numId w:val="34"/>
        </w:numPr>
      </w:pPr>
      <w:r w:rsidRPr="00D92C6F">
        <w:t>Complete and submit the form(s) associated with th</w:t>
      </w:r>
      <w:r w:rsidR="009D2268">
        <w:t>is activity to their</w:t>
      </w:r>
      <w:r w:rsidRPr="00D92C6F">
        <w:t xml:space="preserve"> Technical Authority (see forms) for approval prior to any change to source and / or method of production.</w:t>
      </w:r>
    </w:p>
    <w:p w:rsidR="00A46812" w:rsidRPr="00D92C6F" w:rsidRDefault="00A46812" w:rsidP="001703E4">
      <w:pPr>
        <w:rPr>
          <w:lang w:val="en-US" w:eastAsia="nb-NO"/>
        </w:rPr>
      </w:pPr>
    </w:p>
    <w:p w:rsidR="001703E4" w:rsidRPr="00D92C6F" w:rsidRDefault="001212A7" w:rsidP="001703E4">
      <w:pPr>
        <w:rPr>
          <w:lang w:val="en-US" w:eastAsia="nb-NO"/>
        </w:rPr>
      </w:pPr>
      <w:r w:rsidRPr="00D92C6F">
        <w:rPr>
          <w:lang w:val="en-US" w:eastAsia="nb-NO"/>
        </w:rPr>
        <w:t>Vision Standards</w:t>
      </w:r>
    </w:p>
    <w:p w:rsidR="004121AF" w:rsidRPr="00D92C6F" w:rsidRDefault="004121AF" w:rsidP="004121AF">
      <w:r w:rsidRPr="00D92C6F">
        <w:rPr>
          <w:lang w:eastAsia="en-US"/>
        </w:rPr>
        <w:t>Suppliers</w:t>
      </w:r>
      <w:r w:rsidRPr="00D92C6F">
        <w:t xml:space="preserve"> shall:</w:t>
      </w:r>
    </w:p>
    <w:p w:rsidR="004121AF" w:rsidRPr="00D92C6F" w:rsidRDefault="004121AF" w:rsidP="00313426">
      <w:pPr>
        <w:pStyle w:val="ListParagraph"/>
        <w:numPr>
          <w:ilvl w:val="0"/>
          <w:numId w:val="30"/>
        </w:numPr>
      </w:pPr>
      <w:r w:rsidRPr="00D92C6F">
        <w:t>Ensure Non Destructive Testing (NDT) personnel are examined in accordance with the applicable Non Destructive Testing NDT personnel qualification and certification standard, e.g. SNT-TC-1A, ISO9712.  Weld inspectors and personnel performing visual inspection to detect material discontinuities are included in this category.</w:t>
      </w:r>
    </w:p>
    <w:p w:rsidR="004121AF" w:rsidRPr="00D92C6F" w:rsidRDefault="004121AF" w:rsidP="00313426">
      <w:pPr>
        <w:pStyle w:val="ListParagraph"/>
        <w:numPr>
          <w:ilvl w:val="0"/>
          <w:numId w:val="30"/>
        </w:numPr>
      </w:pPr>
      <w:r w:rsidRPr="00D92C6F">
        <w:t>Ensure non-NDT personnel engaged in product verification and inspection activities are examined at three (3) yearly intervals.  Eyesight acuity shall be a minimum of Curpax N5, Jaeger #2 or equivalent in at least one eye and when using both eyes together.  Colour vision perception shall be examined at five (5) yearly intervals.</w:t>
      </w:r>
    </w:p>
    <w:p w:rsidR="004121AF" w:rsidRPr="00D92C6F" w:rsidRDefault="004121AF" w:rsidP="00313426">
      <w:pPr>
        <w:pStyle w:val="ListParagraph"/>
        <w:numPr>
          <w:ilvl w:val="0"/>
          <w:numId w:val="30"/>
        </w:numPr>
      </w:pPr>
      <w:r w:rsidRPr="00D92C6F">
        <w:t>Ensure welding personnel are examined at annual intervals.  Eyesight acuity shall be a minimum of Curpax N5, Jaeger #2 or equivalent for near vision, Snellen 20/30 or equivalent for far vision.</w:t>
      </w:r>
    </w:p>
    <w:p w:rsidR="004121AF" w:rsidRPr="00D92C6F" w:rsidRDefault="004121AF" w:rsidP="00313426">
      <w:pPr>
        <w:pStyle w:val="ListParagraph"/>
        <w:numPr>
          <w:ilvl w:val="0"/>
          <w:numId w:val="30"/>
        </w:numPr>
      </w:pPr>
      <w:r w:rsidRPr="00D92C6F">
        <w:t>Ensure Vision tests are performed by suitably trained and qualified personnel.  For NDT personnel, this duty shall be performed by individuals designated by the Responsible Level 3 or a qualified medical practitioner.</w:t>
      </w:r>
    </w:p>
    <w:p w:rsidR="004121AF" w:rsidRPr="00D92C6F" w:rsidRDefault="004121AF" w:rsidP="00313426">
      <w:pPr>
        <w:pStyle w:val="ListParagraph"/>
        <w:numPr>
          <w:ilvl w:val="0"/>
          <w:numId w:val="30"/>
        </w:numPr>
      </w:pPr>
      <w:r w:rsidRPr="00D92C6F">
        <w:t>Ensure Vision correcting eyewear, e.g. glasses, contact lenses, etc. used to pass the vision examination are worn when performing product verification</w:t>
      </w:r>
      <w:r w:rsidR="009D40D6" w:rsidRPr="00D92C6F">
        <w:t xml:space="preserve"> </w:t>
      </w:r>
      <w:r w:rsidRPr="00D92C6F">
        <w:t>/</w:t>
      </w:r>
      <w:r w:rsidR="009D40D6" w:rsidRPr="00D92C6F">
        <w:t xml:space="preserve"> </w:t>
      </w:r>
      <w:r w:rsidRPr="00D92C6F">
        <w:t>inspection activities.  Any changes to vision correcting eyewear will require a re-examination before being used.  The use of darkened lenses or those that darken on exposure to light are prohibited.</w:t>
      </w:r>
    </w:p>
    <w:p w:rsidR="004121AF" w:rsidRPr="00D92C6F" w:rsidRDefault="004121AF" w:rsidP="00313426">
      <w:pPr>
        <w:pStyle w:val="ListParagraph"/>
        <w:numPr>
          <w:ilvl w:val="0"/>
          <w:numId w:val="30"/>
        </w:numPr>
      </w:pPr>
      <w:r w:rsidRPr="00D92C6F">
        <w:t xml:space="preserve">Ensure </w:t>
      </w:r>
      <w:r w:rsidR="001C735B" w:rsidRPr="00D92C6F">
        <w:t xml:space="preserve">that </w:t>
      </w:r>
      <w:r w:rsidRPr="00D92C6F">
        <w:t>where personnel fail a colour perception examination, their capability to distinguish and differentiate colours used in performance of applicable product verification</w:t>
      </w:r>
      <w:r w:rsidR="009D40D6" w:rsidRPr="00D92C6F">
        <w:t xml:space="preserve"> </w:t>
      </w:r>
      <w:r w:rsidRPr="00D92C6F">
        <w:t>/</w:t>
      </w:r>
      <w:r w:rsidR="009D40D6" w:rsidRPr="00D92C6F">
        <w:t xml:space="preserve"> </w:t>
      </w:r>
      <w:r w:rsidRPr="00D92C6F">
        <w:t>inspection activities is determined and documented.</w:t>
      </w:r>
    </w:p>
    <w:p w:rsidR="001703E4" w:rsidRPr="00D92C6F" w:rsidRDefault="00B81395" w:rsidP="00313426">
      <w:pPr>
        <w:pStyle w:val="Heading3"/>
        <w:numPr>
          <w:ilvl w:val="2"/>
          <w:numId w:val="3"/>
        </w:numPr>
        <w:overflowPunct/>
        <w:ind w:left="0" w:firstLine="0"/>
        <w:textAlignment w:val="auto"/>
      </w:pPr>
      <w:bookmarkStart w:id="111" w:name="_Toc528243243"/>
      <w:r w:rsidRPr="00D92C6F">
        <w:t>Identification and Traceability</w:t>
      </w:r>
      <w:bookmarkEnd w:id="111"/>
    </w:p>
    <w:p w:rsidR="005F50FD" w:rsidRPr="00D92C6F" w:rsidRDefault="00E12041" w:rsidP="005F50FD">
      <w:pPr>
        <w:rPr>
          <w:lang w:eastAsia="en-US"/>
        </w:rPr>
      </w:pPr>
      <w:r w:rsidRPr="00D92C6F">
        <w:rPr>
          <w:lang w:eastAsia="nb-NO"/>
        </w:rPr>
        <w:t>Comply</w:t>
      </w:r>
      <w:r w:rsidR="00EC0EE1" w:rsidRPr="00D92C6F">
        <w:rPr>
          <w:lang w:eastAsia="nb-NO"/>
        </w:rPr>
        <w:t xml:space="preserve"> with</w:t>
      </w:r>
      <w:r w:rsidR="005F50FD" w:rsidRPr="00D92C6F">
        <w:rPr>
          <w:lang w:eastAsia="nb-NO"/>
        </w:rPr>
        <w:t xml:space="preserve"> </w:t>
      </w:r>
      <w:r w:rsidR="005F50FD" w:rsidRPr="00D92C6F">
        <w:rPr>
          <w:lang w:eastAsia="en-US"/>
        </w:rPr>
        <w:t>BS/EN/ISO 9001:2015</w:t>
      </w:r>
    </w:p>
    <w:p w:rsidR="001703E4" w:rsidRPr="00D92C6F" w:rsidRDefault="001703E4" w:rsidP="005F50FD">
      <w:pPr>
        <w:rPr>
          <w:lang w:eastAsia="en-US"/>
        </w:rPr>
      </w:pPr>
    </w:p>
    <w:p w:rsidR="001703E4" w:rsidRPr="00D92C6F" w:rsidRDefault="001703E4" w:rsidP="001703E4">
      <w:pPr>
        <w:rPr>
          <w:lang w:eastAsia="en-US"/>
        </w:rPr>
      </w:pPr>
      <w:r w:rsidRPr="00D92C6F">
        <w:rPr>
          <w:lang w:eastAsia="en-US"/>
        </w:rPr>
        <w:t>Supplemental Requirements</w:t>
      </w:r>
    </w:p>
    <w:p w:rsidR="005F50FD" w:rsidRPr="00D92C6F" w:rsidRDefault="005F50FD" w:rsidP="005F50FD">
      <w:r w:rsidRPr="00D92C6F">
        <w:rPr>
          <w:lang w:eastAsia="en-US"/>
        </w:rPr>
        <w:t>Suppliers</w:t>
      </w:r>
      <w:r w:rsidRPr="00D92C6F">
        <w:t xml:space="preserve"> shall:</w:t>
      </w:r>
    </w:p>
    <w:p w:rsidR="005F50FD" w:rsidRPr="00D92C6F" w:rsidRDefault="005F50FD" w:rsidP="00313426">
      <w:pPr>
        <w:pStyle w:val="ListParagraph"/>
        <w:numPr>
          <w:ilvl w:val="0"/>
          <w:numId w:val="35"/>
        </w:numPr>
        <w:overflowPunct/>
        <w:ind w:left="357" w:hanging="357"/>
        <w:textAlignment w:val="auto"/>
        <w:rPr>
          <w:color w:val="000000"/>
        </w:rPr>
      </w:pPr>
      <w:r w:rsidRPr="00D92C6F">
        <w:rPr>
          <w:color w:val="000000"/>
        </w:rPr>
        <w:t>Control the unique and serialised identification of the product when required to do so</w:t>
      </w:r>
      <w:r w:rsidR="006F3B93">
        <w:rPr>
          <w:color w:val="000000"/>
        </w:rPr>
        <w:t xml:space="preserve"> as specified in the </w:t>
      </w:r>
      <w:r w:rsidRPr="00D92C6F">
        <w:rPr>
          <w:color w:val="000000"/>
        </w:rPr>
        <w:t>product definition.</w:t>
      </w:r>
    </w:p>
    <w:p w:rsidR="005F50FD" w:rsidRPr="00D92C6F" w:rsidRDefault="005F50FD" w:rsidP="00313426">
      <w:pPr>
        <w:pStyle w:val="ListParagraph"/>
        <w:numPr>
          <w:ilvl w:val="0"/>
          <w:numId w:val="35"/>
        </w:numPr>
        <w:overflowPunct/>
        <w:ind w:left="357" w:hanging="357"/>
        <w:textAlignment w:val="auto"/>
        <w:rPr>
          <w:color w:val="000000"/>
        </w:rPr>
      </w:pPr>
      <w:r w:rsidRPr="00D92C6F">
        <w:rPr>
          <w:color w:val="000000"/>
        </w:rPr>
        <w:t>Where pr</w:t>
      </w:r>
      <w:r w:rsidR="006F3B93">
        <w:rPr>
          <w:color w:val="000000"/>
        </w:rPr>
        <w:t>oduct is provided to the supplier</w:t>
      </w:r>
      <w:r w:rsidR="009D40D6" w:rsidRPr="00D92C6F">
        <w:t>,</w:t>
      </w:r>
      <w:r w:rsidRPr="00D92C6F">
        <w:rPr>
          <w:color w:val="000000"/>
        </w:rPr>
        <w:t xml:space="preserve"> accept the release</w:t>
      </w:r>
      <w:r w:rsidR="006F3B93">
        <w:rPr>
          <w:color w:val="000000"/>
        </w:rPr>
        <w:t xml:space="preserve"> documentation from </w:t>
      </w:r>
      <w:r w:rsidRPr="00D92C6F">
        <w:rPr>
          <w:color w:val="000000"/>
        </w:rPr>
        <w:t>as sufficient evidence of product traceability up to the point of the release documentation being created. In such cases, it is not necessary to verify test reports and original raw material manufacturer source certificates.</w:t>
      </w:r>
    </w:p>
    <w:p w:rsidR="00B81395" w:rsidRPr="00D92C6F" w:rsidRDefault="00B81395" w:rsidP="00313426">
      <w:pPr>
        <w:pStyle w:val="Heading3"/>
        <w:numPr>
          <w:ilvl w:val="2"/>
          <w:numId w:val="3"/>
        </w:numPr>
        <w:overflowPunct/>
        <w:ind w:left="0" w:firstLine="0"/>
        <w:textAlignment w:val="auto"/>
      </w:pPr>
      <w:bookmarkStart w:id="112" w:name="_Toc528243244"/>
      <w:r w:rsidRPr="00D92C6F">
        <w:t xml:space="preserve">Property Belonging to Customers or </w:t>
      </w:r>
      <w:r w:rsidR="00FB64DE" w:rsidRPr="00D92C6F">
        <w:t>Suppliers</w:t>
      </w:r>
      <w:bookmarkEnd w:id="112"/>
    </w:p>
    <w:p w:rsidR="00B04E5A" w:rsidRPr="00D92C6F" w:rsidRDefault="00E12041" w:rsidP="00B04E5A">
      <w:pPr>
        <w:rPr>
          <w:lang w:eastAsia="en-US"/>
        </w:rPr>
      </w:pPr>
      <w:r w:rsidRPr="00D92C6F">
        <w:rPr>
          <w:lang w:eastAsia="nb-NO"/>
        </w:rPr>
        <w:t>Comply</w:t>
      </w:r>
      <w:r w:rsidR="00EC0EE1" w:rsidRPr="00D92C6F">
        <w:rPr>
          <w:lang w:eastAsia="nb-NO"/>
        </w:rPr>
        <w:t xml:space="preserve"> with</w:t>
      </w:r>
      <w:r w:rsidR="00B04E5A" w:rsidRPr="00D92C6F">
        <w:rPr>
          <w:lang w:eastAsia="nb-NO"/>
        </w:rPr>
        <w:t xml:space="preserve"> </w:t>
      </w:r>
      <w:r w:rsidR="00B04E5A" w:rsidRPr="00D92C6F">
        <w:rPr>
          <w:lang w:eastAsia="en-US"/>
        </w:rPr>
        <w:t>BS/EN/ISO 9001:2015</w:t>
      </w:r>
    </w:p>
    <w:p w:rsidR="00B81395" w:rsidRPr="00D92C6F" w:rsidRDefault="00B81395" w:rsidP="00313426">
      <w:pPr>
        <w:pStyle w:val="Heading3"/>
        <w:numPr>
          <w:ilvl w:val="2"/>
          <w:numId w:val="3"/>
        </w:numPr>
        <w:overflowPunct/>
        <w:ind w:left="0" w:firstLine="0"/>
        <w:textAlignment w:val="auto"/>
      </w:pPr>
      <w:bookmarkStart w:id="113" w:name="_Toc528243245"/>
      <w:r w:rsidRPr="00D92C6F">
        <w:t>Preservation</w:t>
      </w:r>
      <w:bookmarkEnd w:id="113"/>
    </w:p>
    <w:p w:rsidR="00E80C9E" w:rsidRDefault="00E12041" w:rsidP="004956F9">
      <w:pPr>
        <w:rPr>
          <w:lang w:eastAsia="en-US"/>
        </w:rPr>
      </w:pPr>
      <w:r w:rsidRPr="00D92C6F">
        <w:rPr>
          <w:lang w:eastAsia="nb-NO"/>
        </w:rPr>
        <w:t xml:space="preserve">Comply </w:t>
      </w:r>
      <w:r w:rsidR="00EC0EE1" w:rsidRPr="00D92C6F">
        <w:rPr>
          <w:lang w:eastAsia="nb-NO"/>
        </w:rPr>
        <w:t>with</w:t>
      </w:r>
      <w:r w:rsidR="000E562B" w:rsidRPr="00D92C6F">
        <w:rPr>
          <w:lang w:eastAsia="nb-NO"/>
        </w:rPr>
        <w:t xml:space="preserve"> </w:t>
      </w:r>
      <w:r w:rsidR="000E562B" w:rsidRPr="00D92C6F">
        <w:rPr>
          <w:lang w:eastAsia="en-US"/>
        </w:rPr>
        <w:t>BS/EN/ISO 9001:2015</w:t>
      </w:r>
    </w:p>
    <w:p w:rsidR="00E80C9E" w:rsidRDefault="00E80C9E" w:rsidP="004956F9">
      <w:pPr>
        <w:rPr>
          <w:lang w:eastAsia="en-US"/>
        </w:rPr>
      </w:pPr>
    </w:p>
    <w:p w:rsidR="004956F9" w:rsidRPr="00D92C6F" w:rsidRDefault="004956F9" w:rsidP="004956F9">
      <w:pPr>
        <w:rPr>
          <w:lang w:eastAsia="en-US"/>
        </w:rPr>
      </w:pPr>
      <w:r w:rsidRPr="00D92C6F">
        <w:rPr>
          <w:lang w:eastAsia="en-US"/>
        </w:rPr>
        <w:t>Supplemental Requirements</w:t>
      </w:r>
    </w:p>
    <w:p w:rsidR="000E562B" w:rsidRPr="00D92C6F" w:rsidRDefault="000E562B" w:rsidP="000E562B">
      <w:r w:rsidRPr="00D92C6F">
        <w:rPr>
          <w:lang w:eastAsia="en-US"/>
        </w:rPr>
        <w:t>Suppliers</w:t>
      </w:r>
      <w:r w:rsidRPr="00D92C6F">
        <w:t xml:space="preserve"> shall:</w:t>
      </w:r>
    </w:p>
    <w:p w:rsidR="000E562B" w:rsidRPr="00D92C6F" w:rsidRDefault="000E562B" w:rsidP="00313426">
      <w:pPr>
        <w:pStyle w:val="ListParagraph"/>
        <w:numPr>
          <w:ilvl w:val="0"/>
          <w:numId w:val="36"/>
        </w:numPr>
        <w:overflowPunct/>
        <w:ind w:left="357" w:hanging="357"/>
        <w:textAlignment w:val="auto"/>
        <w:rPr>
          <w:lang w:eastAsia="en-US"/>
        </w:rPr>
      </w:pPr>
      <w:r w:rsidRPr="00D92C6F">
        <w:rPr>
          <w:lang w:eastAsia="en-US"/>
        </w:rPr>
        <w:t xml:space="preserve">Provide secure storage facilities for product, equipment, tools and material. </w:t>
      </w:r>
    </w:p>
    <w:p w:rsidR="000E562B" w:rsidRPr="00D92C6F" w:rsidRDefault="000E562B" w:rsidP="00313426">
      <w:pPr>
        <w:pStyle w:val="ListParagraph"/>
        <w:numPr>
          <w:ilvl w:val="0"/>
          <w:numId w:val="36"/>
        </w:numPr>
        <w:overflowPunct/>
        <w:ind w:left="357" w:hanging="357"/>
        <w:textAlignment w:val="auto"/>
        <w:rPr>
          <w:lang w:eastAsia="en-US"/>
        </w:rPr>
      </w:pPr>
      <w:r w:rsidRPr="00D92C6F">
        <w:rPr>
          <w:lang w:eastAsia="en-US"/>
        </w:rPr>
        <w:t xml:space="preserve">Ensure the conditions of storage prevent deterioration and damage of stored items. </w:t>
      </w:r>
    </w:p>
    <w:p w:rsidR="000E562B" w:rsidRPr="00D92C6F" w:rsidRDefault="000E562B" w:rsidP="00313426">
      <w:pPr>
        <w:pStyle w:val="ListParagraph"/>
        <w:numPr>
          <w:ilvl w:val="0"/>
          <w:numId w:val="36"/>
        </w:numPr>
        <w:overflowPunct/>
        <w:ind w:left="357" w:hanging="357"/>
        <w:textAlignment w:val="auto"/>
        <w:rPr>
          <w:lang w:eastAsia="en-US"/>
        </w:rPr>
      </w:pPr>
      <w:r w:rsidRPr="00D92C6F">
        <w:rPr>
          <w:lang w:eastAsia="en-US"/>
        </w:rPr>
        <w:t xml:space="preserve">Assess the condition of product in stock at appropriate planned intervals in order to detect deterioration. </w:t>
      </w:r>
    </w:p>
    <w:p w:rsidR="000E562B" w:rsidRPr="00D92C6F" w:rsidRDefault="000E562B" w:rsidP="00313426">
      <w:pPr>
        <w:pStyle w:val="ListParagraph"/>
        <w:numPr>
          <w:ilvl w:val="0"/>
          <w:numId w:val="36"/>
        </w:numPr>
        <w:overflowPunct/>
        <w:ind w:left="357" w:hanging="357"/>
        <w:textAlignment w:val="auto"/>
        <w:rPr>
          <w:lang w:eastAsia="en-US"/>
        </w:rPr>
      </w:pPr>
      <w:r w:rsidRPr="00D92C6F">
        <w:rPr>
          <w:lang w:eastAsia="en-US"/>
        </w:rPr>
        <w:t xml:space="preserve">Ensure that access to storage facilities is restricted to authorised personnel. </w:t>
      </w:r>
    </w:p>
    <w:p w:rsidR="000E562B" w:rsidRPr="00D92C6F" w:rsidRDefault="000E562B" w:rsidP="00313426">
      <w:pPr>
        <w:pStyle w:val="ListParagraph"/>
        <w:numPr>
          <w:ilvl w:val="0"/>
          <w:numId w:val="36"/>
        </w:numPr>
        <w:overflowPunct/>
        <w:ind w:left="357" w:hanging="357"/>
        <w:textAlignment w:val="auto"/>
        <w:rPr>
          <w:lang w:eastAsia="en-US"/>
        </w:rPr>
      </w:pPr>
      <w:r w:rsidRPr="00D92C6F">
        <w:rPr>
          <w:lang w:eastAsia="en-US"/>
        </w:rPr>
        <w:t>Deliver product using a</w:t>
      </w:r>
      <w:r w:rsidR="006F3B93">
        <w:rPr>
          <w:lang w:eastAsia="en-US"/>
        </w:rPr>
        <w:t>n agreed</w:t>
      </w:r>
      <w:r w:rsidRPr="00D92C6F">
        <w:rPr>
          <w:lang w:eastAsia="en-US"/>
        </w:rPr>
        <w:t xml:space="preserve"> transportatio</w:t>
      </w:r>
      <w:r w:rsidR="006F3B93">
        <w:rPr>
          <w:lang w:eastAsia="en-US"/>
        </w:rPr>
        <w:t>n method.</w:t>
      </w:r>
    </w:p>
    <w:p w:rsidR="000E562B" w:rsidRPr="00D92C6F" w:rsidRDefault="000E562B" w:rsidP="00313426">
      <w:pPr>
        <w:pStyle w:val="ListParagraph"/>
        <w:numPr>
          <w:ilvl w:val="0"/>
          <w:numId w:val="36"/>
        </w:numPr>
        <w:overflowPunct/>
        <w:ind w:left="357" w:hanging="357"/>
        <w:textAlignment w:val="auto"/>
        <w:rPr>
          <w:lang w:eastAsia="en-US"/>
        </w:rPr>
      </w:pPr>
      <w:r w:rsidRPr="00D92C6F">
        <w:rPr>
          <w:lang w:eastAsia="en-US"/>
        </w:rPr>
        <w:t>Use appropriate transport to ensure that the product is delivered in a timely manner and ensures that the product will be received in a co</w:t>
      </w:r>
      <w:r w:rsidR="00583E80" w:rsidRPr="00D92C6F">
        <w:rPr>
          <w:lang w:eastAsia="en-US"/>
        </w:rPr>
        <w:t>ndition that is fit for purpose.</w:t>
      </w:r>
    </w:p>
    <w:p w:rsidR="000E562B" w:rsidRPr="00D92C6F" w:rsidRDefault="000E562B" w:rsidP="00313426">
      <w:pPr>
        <w:pStyle w:val="ListParagraph"/>
        <w:numPr>
          <w:ilvl w:val="0"/>
          <w:numId w:val="36"/>
        </w:numPr>
        <w:overflowPunct/>
        <w:ind w:left="357" w:hanging="357"/>
        <w:textAlignment w:val="auto"/>
        <w:rPr>
          <w:lang w:eastAsia="en-US"/>
        </w:rPr>
      </w:pPr>
      <w:r w:rsidRPr="00D92C6F">
        <w:rPr>
          <w:lang w:eastAsia="en-US"/>
        </w:rPr>
        <w:t>Ensure that products are packaged to a standard that provides adequate protection against damage, deterioration and tampering during shipment, storage and distribution</w:t>
      </w:r>
      <w:r w:rsidR="00583E80" w:rsidRPr="00D92C6F">
        <w:rPr>
          <w:lang w:eastAsia="en-US"/>
        </w:rPr>
        <w:t>.</w:t>
      </w:r>
      <w:r w:rsidRPr="00D92C6F">
        <w:rPr>
          <w:lang w:eastAsia="en-US"/>
        </w:rPr>
        <w:t xml:space="preserve"> </w:t>
      </w:r>
    </w:p>
    <w:p w:rsidR="000E562B" w:rsidRPr="00D92C6F" w:rsidRDefault="000E562B" w:rsidP="00313426">
      <w:pPr>
        <w:pStyle w:val="ListParagraph"/>
        <w:numPr>
          <w:ilvl w:val="0"/>
          <w:numId w:val="36"/>
        </w:numPr>
        <w:overflowPunct/>
        <w:ind w:left="357" w:hanging="357"/>
        <w:textAlignment w:val="auto"/>
        <w:rPr>
          <w:lang w:eastAsia="en-US"/>
        </w:rPr>
      </w:pPr>
      <w:r w:rsidRPr="00D92C6F">
        <w:rPr>
          <w:lang w:eastAsia="en-US"/>
        </w:rPr>
        <w:t>Ensure that the product packaging is labelled to a standard that provides adequate identification and traceability of the product</w:t>
      </w:r>
      <w:r w:rsidR="00583E80" w:rsidRPr="00D92C6F">
        <w:rPr>
          <w:lang w:eastAsia="en-US"/>
        </w:rPr>
        <w:t>.</w:t>
      </w:r>
      <w:r w:rsidRPr="00D92C6F">
        <w:rPr>
          <w:lang w:eastAsia="en-US"/>
        </w:rPr>
        <w:t xml:space="preserve"> </w:t>
      </w:r>
    </w:p>
    <w:p w:rsidR="000E562B" w:rsidRPr="00D92C6F" w:rsidRDefault="000E562B" w:rsidP="00313426">
      <w:pPr>
        <w:pStyle w:val="ListParagraph"/>
        <w:numPr>
          <w:ilvl w:val="0"/>
          <w:numId w:val="36"/>
        </w:numPr>
        <w:overflowPunct/>
        <w:ind w:left="357" w:hanging="357"/>
        <w:textAlignment w:val="auto"/>
        <w:rPr>
          <w:lang w:eastAsia="en-US"/>
        </w:rPr>
      </w:pPr>
      <w:r w:rsidRPr="00D92C6F">
        <w:rPr>
          <w:lang w:eastAsia="en-US"/>
        </w:rPr>
        <w:t>Establish work instructions to ensure that the packaging and labelling of the product is performed in a consistent and acceptable manner</w:t>
      </w:r>
      <w:r w:rsidR="00583E80" w:rsidRPr="00D92C6F">
        <w:rPr>
          <w:lang w:eastAsia="en-US"/>
        </w:rPr>
        <w:t>.</w:t>
      </w:r>
      <w:r w:rsidRPr="00D92C6F">
        <w:rPr>
          <w:lang w:eastAsia="en-US"/>
        </w:rPr>
        <w:t xml:space="preserve"> </w:t>
      </w:r>
    </w:p>
    <w:p w:rsidR="000E562B" w:rsidRDefault="000E562B" w:rsidP="00313426">
      <w:pPr>
        <w:pStyle w:val="ListParagraph"/>
        <w:numPr>
          <w:ilvl w:val="0"/>
          <w:numId w:val="36"/>
        </w:numPr>
        <w:overflowPunct/>
        <w:ind w:left="357" w:hanging="357"/>
        <w:textAlignment w:val="auto"/>
        <w:rPr>
          <w:lang w:eastAsia="en-US"/>
        </w:rPr>
      </w:pPr>
      <w:r w:rsidRPr="00D92C6F">
        <w:rPr>
          <w:lang w:eastAsia="en-US"/>
        </w:rPr>
        <w:lastRenderedPageBreak/>
        <w:t xml:space="preserve">Comply with the latest version of the Protection, Packaging and Labelling document location on the </w:t>
      </w:r>
      <w:r w:rsidR="006F3B93" w:rsidRPr="0082223B">
        <w:rPr>
          <w:color w:val="000000"/>
          <w:highlight w:val="yellow"/>
          <w:lang w:eastAsia="en-US"/>
        </w:rPr>
        <w:t>NEED PORTAL LINK</w:t>
      </w:r>
      <w:r w:rsidR="006F3B93">
        <w:rPr>
          <w:rStyle w:val="Hyperlink"/>
          <w:color w:val="auto"/>
          <w:u w:val="none"/>
          <w:lang w:eastAsia="en-US"/>
        </w:rPr>
        <w:t xml:space="preserve"> </w:t>
      </w:r>
      <w:r w:rsidRPr="00D92C6F">
        <w:rPr>
          <w:lang w:eastAsia="en-US"/>
        </w:rPr>
        <w:t>where no other protection, packaging or labelling requirements are defined in the Purchase Order or Product Definition</w:t>
      </w:r>
      <w:r w:rsidR="00FB64DE" w:rsidRPr="00D92C6F">
        <w:rPr>
          <w:lang w:eastAsia="en-US"/>
        </w:rPr>
        <w:t>.</w:t>
      </w:r>
    </w:p>
    <w:p w:rsidR="001212A7" w:rsidRPr="00D92C6F" w:rsidRDefault="001212A7" w:rsidP="001212A7">
      <w:pPr>
        <w:rPr>
          <w:lang w:val="en-US" w:eastAsia="nb-NO"/>
        </w:rPr>
      </w:pPr>
    </w:p>
    <w:p w:rsidR="00B46D59" w:rsidRPr="00D92C6F" w:rsidRDefault="00B46D59" w:rsidP="001212A7">
      <w:pPr>
        <w:rPr>
          <w:lang w:eastAsia="en-US"/>
        </w:rPr>
      </w:pPr>
      <w:r w:rsidRPr="00D92C6F">
        <w:rPr>
          <w:lang w:eastAsia="en-US"/>
        </w:rPr>
        <w:t>Foreign Object Damage (FOD)</w:t>
      </w:r>
    </w:p>
    <w:p w:rsidR="001212A7" w:rsidRPr="00D92C6F" w:rsidRDefault="001212A7" w:rsidP="001212A7">
      <w:r w:rsidRPr="00D92C6F">
        <w:rPr>
          <w:lang w:eastAsia="en-US"/>
        </w:rPr>
        <w:t>Suppliers</w:t>
      </w:r>
      <w:r w:rsidRPr="00D92C6F">
        <w:t xml:space="preserve"> shall: </w:t>
      </w:r>
    </w:p>
    <w:p w:rsidR="001212A7" w:rsidRPr="00D92C6F" w:rsidRDefault="001212A7" w:rsidP="00313426">
      <w:pPr>
        <w:pStyle w:val="ListParagraph"/>
        <w:numPr>
          <w:ilvl w:val="0"/>
          <w:numId w:val="28"/>
        </w:numPr>
        <w:overflowPunct/>
        <w:autoSpaceDE/>
        <w:autoSpaceDN/>
        <w:adjustRightInd/>
        <w:contextualSpacing/>
        <w:textAlignment w:val="auto"/>
      </w:pPr>
      <w:r w:rsidRPr="00D92C6F">
        <w:t>Evaluate the</w:t>
      </w:r>
      <w:r w:rsidR="00ED5806" w:rsidRPr="00D92C6F">
        <w:t xml:space="preserve"> potential for Foreign Object Damage</w:t>
      </w:r>
      <w:r w:rsidRPr="00D92C6F">
        <w:t xml:space="preserve"> (FOD) within the manufacturing process, and where applicable, establish a process for the development and implementation of plans and program</w:t>
      </w:r>
      <w:r w:rsidR="00ED5806" w:rsidRPr="00D92C6F">
        <w:t>mes</w:t>
      </w:r>
      <w:r w:rsidRPr="00D92C6F">
        <w:t xml:space="preserve"> to prevent FOD related hardware damage covering all production areas. They will be responsible for ensuring the following are implemented:</w:t>
      </w:r>
    </w:p>
    <w:p w:rsidR="001212A7" w:rsidRPr="00D92C6F" w:rsidRDefault="001212A7" w:rsidP="00313426">
      <w:pPr>
        <w:pStyle w:val="ListParagraph"/>
        <w:numPr>
          <w:ilvl w:val="0"/>
          <w:numId w:val="29"/>
        </w:numPr>
        <w:overflowPunct/>
        <w:autoSpaceDE/>
        <w:autoSpaceDN/>
        <w:adjustRightInd/>
        <w:contextualSpacing/>
        <w:textAlignment w:val="auto"/>
      </w:pPr>
      <w:r w:rsidRPr="00D92C6F">
        <w:t>Production FOD process review</w:t>
      </w:r>
    </w:p>
    <w:p w:rsidR="001212A7" w:rsidRPr="00D92C6F" w:rsidRDefault="001212A7" w:rsidP="00313426">
      <w:pPr>
        <w:pStyle w:val="ListParagraph"/>
        <w:numPr>
          <w:ilvl w:val="0"/>
          <w:numId w:val="29"/>
        </w:numPr>
        <w:overflowPunct/>
        <w:autoSpaceDE/>
        <w:autoSpaceDN/>
        <w:adjustRightInd/>
        <w:contextualSpacing/>
        <w:textAlignment w:val="auto"/>
      </w:pPr>
      <w:r w:rsidRPr="00D92C6F">
        <w:t>Training of FOD practices</w:t>
      </w:r>
    </w:p>
    <w:p w:rsidR="001212A7" w:rsidRPr="00D92C6F" w:rsidRDefault="001212A7" w:rsidP="00313426">
      <w:pPr>
        <w:pStyle w:val="ListParagraph"/>
        <w:numPr>
          <w:ilvl w:val="0"/>
          <w:numId w:val="29"/>
        </w:numPr>
        <w:overflowPunct/>
        <w:autoSpaceDE/>
        <w:autoSpaceDN/>
        <w:adjustRightInd/>
        <w:contextualSpacing/>
        <w:textAlignment w:val="auto"/>
      </w:pPr>
      <w:r w:rsidRPr="00D92C6F">
        <w:t>Clean-as-you-go working practices</w:t>
      </w:r>
    </w:p>
    <w:p w:rsidR="001212A7" w:rsidRPr="00D92C6F" w:rsidRDefault="001212A7" w:rsidP="00313426">
      <w:pPr>
        <w:pStyle w:val="ListParagraph"/>
        <w:numPr>
          <w:ilvl w:val="0"/>
          <w:numId w:val="29"/>
        </w:numPr>
        <w:overflowPunct/>
        <w:autoSpaceDE/>
        <w:autoSpaceDN/>
        <w:adjustRightInd/>
        <w:contextualSpacing/>
        <w:textAlignment w:val="auto"/>
      </w:pPr>
      <w:r w:rsidRPr="00D92C6F">
        <w:t>Material handling and product protection</w:t>
      </w:r>
    </w:p>
    <w:p w:rsidR="001212A7" w:rsidRPr="00D92C6F" w:rsidRDefault="001212A7" w:rsidP="00313426">
      <w:pPr>
        <w:pStyle w:val="ListParagraph"/>
        <w:numPr>
          <w:ilvl w:val="0"/>
          <w:numId w:val="29"/>
        </w:numPr>
        <w:overflowPunct/>
        <w:autoSpaceDE/>
        <w:autoSpaceDN/>
        <w:adjustRightInd/>
        <w:contextualSpacing/>
        <w:textAlignment w:val="auto"/>
      </w:pPr>
      <w:r w:rsidRPr="00D92C6F">
        <w:t>Tool / hardware accountability</w:t>
      </w:r>
    </w:p>
    <w:p w:rsidR="001212A7" w:rsidRPr="00D92C6F" w:rsidRDefault="001212A7" w:rsidP="00313426">
      <w:pPr>
        <w:pStyle w:val="ListParagraph"/>
        <w:numPr>
          <w:ilvl w:val="0"/>
          <w:numId w:val="29"/>
        </w:numPr>
        <w:overflowPunct/>
        <w:autoSpaceDE/>
        <w:autoSpaceDN/>
        <w:adjustRightInd/>
        <w:contextualSpacing/>
        <w:textAlignment w:val="auto"/>
      </w:pPr>
      <w:r w:rsidRPr="00D92C6F">
        <w:t>Lost items search and documentation process</w:t>
      </w:r>
    </w:p>
    <w:p w:rsidR="001212A7" w:rsidRPr="00D92C6F" w:rsidRDefault="001212A7" w:rsidP="00313426">
      <w:pPr>
        <w:pStyle w:val="ListParagraph"/>
        <w:numPr>
          <w:ilvl w:val="0"/>
          <w:numId w:val="29"/>
        </w:numPr>
        <w:overflowPunct/>
        <w:autoSpaceDE/>
        <w:autoSpaceDN/>
        <w:adjustRightInd/>
        <w:contextualSpacing/>
        <w:textAlignment w:val="auto"/>
      </w:pPr>
      <w:r w:rsidRPr="00D92C6F">
        <w:t>Inspection for foreign objects in work areas, components, and assemblies as appropriate</w:t>
      </w:r>
    </w:p>
    <w:p w:rsidR="001212A7" w:rsidRPr="00D92C6F" w:rsidRDefault="001212A7" w:rsidP="00313426">
      <w:pPr>
        <w:pStyle w:val="ListParagraph"/>
        <w:numPr>
          <w:ilvl w:val="0"/>
          <w:numId w:val="51"/>
        </w:numPr>
        <w:overflowPunct/>
        <w:autoSpaceDE/>
        <w:autoSpaceDN/>
        <w:adjustRightInd/>
        <w:contextualSpacing/>
        <w:textAlignment w:val="auto"/>
      </w:pPr>
      <w:r w:rsidRPr="00D92C6F">
        <w:t>Ensure that all incidents of actual or potential FOD are reported and investigated.</w:t>
      </w:r>
    </w:p>
    <w:p w:rsidR="00B81395" w:rsidRPr="00D92C6F" w:rsidRDefault="00B81395" w:rsidP="00313426">
      <w:pPr>
        <w:pStyle w:val="Heading3"/>
        <w:numPr>
          <w:ilvl w:val="2"/>
          <w:numId w:val="3"/>
        </w:numPr>
        <w:overflowPunct/>
        <w:ind w:left="0" w:firstLine="0"/>
        <w:textAlignment w:val="auto"/>
        <w:rPr>
          <w:color w:val="000000"/>
        </w:rPr>
      </w:pPr>
      <w:bookmarkStart w:id="114" w:name="_Toc528243246"/>
      <w:r w:rsidRPr="00D92C6F">
        <w:rPr>
          <w:color w:val="000000"/>
        </w:rPr>
        <w:t>Post-Delivery Activities</w:t>
      </w:r>
      <w:bookmarkEnd w:id="114"/>
      <w:r w:rsidRPr="00D92C6F">
        <w:rPr>
          <w:color w:val="000000"/>
        </w:rPr>
        <w:t xml:space="preserve"> </w:t>
      </w:r>
    </w:p>
    <w:p w:rsidR="0082627A" w:rsidRPr="00D92C6F" w:rsidRDefault="00E12041" w:rsidP="0082627A">
      <w:pPr>
        <w:rPr>
          <w:lang w:eastAsia="en-US"/>
        </w:rPr>
      </w:pPr>
      <w:r w:rsidRPr="00D92C6F">
        <w:rPr>
          <w:lang w:eastAsia="nb-NO"/>
        </w:rPr>
        <w:t>Comply</w:t>
      </w:r>
      <w:r w:rsidR="00EC0EE1" w:rsidRPr="00D92C6F">
        <w:rPr>
          <w:lang w:eastAsia="nb-NO"/>
        </w:rPr>
        <w:t xml:space="preserve"> with</w:t>
      </w:r>
      <w:r w:rsidR="0082627A" w:rsidRPr="00D92C6F">
        <w:rPr>
          <w:lang w:eastAsia="nb-NO"/>
        </w:rPr>
        <w:t xml:space="preserve"> </w:t>
      </w:r>
      <w:r w:rsidR="0082627A" w:rsidRPr="00D92C6F">
        <w:rPr>
          <w:lang w:eastAsia="en-US"/>
        </w:rPr>
        <w:t>BS/EN/ISO 9001:2015</w:t>
      </w:r>
    </w:p>
    <w:p w:rsidR="00B81395" w:rsidRPr="00D92C6F" w:rsidRDefault="00B81395" w:rsidP="00313426">
      <w:pPr>
        <w:pStyle w:val="Heading3"/>
        <w:numPr>
          <w:ilvl w:val="2"/>
          <w:numId w:val="3"/>
        </w:numPr>
        <w:overflowPunct/>
        <w:ind w:left="0" w:firstLine="0"/>
        <w:textAlignment w:val="auto"/>
        <w:rPr>
          <w:color w:val="000000"/>
        </w:rPr>
      </w:pPr>
      <w:bookmarkStart w:id="115" w:name="_Toc528243247"/>
      <w:r w:rsidRPr="00D92C6F">
        <w:rPr>
          <w:color w:val="000000"/>
        </w:rPr>
        <w:t>Control of Changes</w:t>
      </w:r>
      <w:bookmarkEnd w:id="115"/>
      <w:r w:rsidRPr="00D92C6F">
        <w:rPr>
          <w:color w:val="000000"/>
        </w:rPr>
        <w:t xml:space="preserve"> </w:t>
      </w:r>
    </w:p>
    <w:p w:rsidR="0082627A" w:rsidRPr="00D92C6F" w:rsidRDefault="00E12041" w:rsidP="0082627A">
      <w:pPr>
        <w:rPr>
          <w:lang w:eastAsia="en-US"/>
        </w:rPr>
      </w:pPr>
      <w:r w:rsidRPr="00D92C6F">
        <w:rPr>
          <w:lang w:eastAsia="nb-NO"/>
        </w:rPr>
        <w:t>Comply</w:t>
      </w:r>
      <w:r w:rsidR="00EC0EE1" w:rsidRPr="00D92C6F">
        <w:rPr>
          <w:lang w:eastAsia="nb-NO"/>
        </w:rPr>
        <w:t xml:space="preserve"> with</w:t>
      </w:r>
      <w:r w:rsidR="0082627A" w:rsidRPr="00D92C6F">
        <w:rPr>
          <w:lang w:eastAsia="nb-NO"/>
        </w:rPr>
        <w:t xml:space="preserve"> </w:t>
      </w:r>
      <w:r w:rsidR="0082627A" w:rsidRPr="00D92C6F">
        <w:rPr>
          <w:lang w:eastAsia="en-US"/>
        </w:rPr>
        <w:t>BS/EN/ISO 9001:2015</w:t>
      </w:r>
    </w:p>
    <w:p w:rsidR="005B7F69" w:rsidRPr="00D92C6F" w:rsidRDefault="00B81395" w:rsidP="00313426">
      <w:pPr>
        <w:pStyle w:val="Heading2"/>
        <w:numPr>
          <w:ilvl w:val="1"/>
          <w:numId w:val="3"/>
        </w:numPr>
        <w:ind w:left="0" w:firstLine="0"/>
      </w:pPr>
      <w:bookmarkStart w:id="116" w:name="_Toc528243248"/>
      <w:r w:rsidRPr="00D92C6F">
        <w:t>Release of Products and Services</w:t>
      </w:r>
      <w:bookmarkEnd w:id="116"/>
      <w:r w:rsidR="005B7F69" w:rsidRPr="00D92C6F">
        <w:t xml:space="preserve"> </w:t>
      </w:r>
    </w:p>
    <w:p w:rsidR="005B7F69" w:rsidRPr="00D92C6F" w:rsidRDefault="00E12041" w:rsidP="005B7F69">
      <w:pPr>
        <w:rPr>
          <w:lang w:eastAsia="en-US"/>
        </w:rPr>
      </w:pPr>
      <w:r w:rsidRPr="00D92C6F">
        <w:rPr>
          <w:lang w:eastAsia="nb-NO"/>
        </w:rPr>
        <w:t xml:space="preserve">Comply </w:t>
      </w:r>
      <w:r w:rsidR="00EC0EE1" w:rsidRPr="00D92C6F">
        <w:rPr>
          <w:lang w:eastAsia="nb-NO"/>
        </w:rPr>
        <w:t xml:space="preserve">with </w:t>
      </w:r>
      <w:r w:rsidR="005B7F69" w:rsidRPr="00D92C6F">
        <w:rPr>
          <w:lang w:eastAsia="en-US"/>
        </w:rPr>
        <w:t>BS/EN/ISO 9001:2015</w:t>
      </w:r>
    </w:p>
    <w:p w:rsidR="004956F9" w:rsidRPr="00D92C6F" w:rsidRDefault="004956F9" w:rsidP="005B7F69">
      <w:pPr>
        <w:rPr>
          <w:lang w:eastAsia="en-US"/>
        </w:rPr>
      </w:pPr>
    </w:p>
    <w:p w:rsidR="004956F9" w:rsidRPr="00D92C6F" w:rsidRDefault="004956F9" w:rsidP="004956F9">
      <w:pPr>
        <w:rPr>
          <w:lang w:eastAsia="en-US"/>
        </w:rPr>
      </w:pPr>
      <w:r w:rsidRPr="00D92C6F">
        <w:rPr>
          <w:lang w:eastAsia="en-US"/>
        </w:rPr>
        <w:t>Supplemental Requirements</w:t>
      </w:r>
    </w:p>
    <w:p w:rsidR="005B7F69" w:rsidRPr="00D92C6F" w:rsidRDefault="005B7F69" w:rsidP="00E12041">
      <w:pPr>
        <w:rPr>
          <w:lang w:eastAsia="en-US"/>
        </w:rPr>
      </w:pPr>
      <w:r w:rsidRPr="00D92C6F">
        <w:rPr>
          <w:lang w:eastAsia="en-US"/>
        </w:rPr>
        <w:t>Suppliers shall:</w:t>
      </w:r>
    </w:p>
    <w:p w:rsidR="005B7F69" w:rsidRPr="00D92C6F" w:rsidRDefault="005B7F69" w:rsidP="00313426">
      <w:pPr>
        <w:pStyle w:val="ListParagraph"/>
        <w:numPr>
          <w:ilvl w:val="0"/>
          <w:numId w:val="37"/>
        </w:numPr>
        <w:overflowPunct/>
        <w:textAlignment w:val="auto"/>
        <w:rPr>
          <w:lang w:eastAsia="en-US"/>
        </w:rPr>
      </w:pPr>
      <w:r w:rsidRPr="00D92C6F">
        <w:rPr>
          <w:lang w:eastAsia="en-US"/>
        </w:rPr>
        <w:t>Provide separate release documentation w</w:t>
      </w:r>
      <w:r w:rsidR="006F3B93">
        <w:rPr>
          <w:lang w:eastAsia="en-US"/>
        </w:rPr>
        <w:t>ith each delivery</w:t>
      </w:r>
    </w:p>
    <w:p w:rsidR="005B7F69" w:rsidRPr="00D92C6F" w:rsidRDefault="005B7F69" w:rsidP="00313426">
      <w:pPr>
        <w:pStyle w:val="ListParagraph"/>
        <w:numPr>
          <w:ilvl w:val="0"/>
          <w:numId w:val="37"/>
        </w:numPr>
        <w:overflowPunct/>
        <w:textAlignment w:val="auto"/>
        <w:rPr>
          <w:lang w:eastAsia="en-US"/>
        </w:rPr>
      </w:pPr>
      <w:r w:rsidRPr="00D92C6F">
        <w:rPr>
          <w:lang w:eastAsia="en-US"/>
        </w:rPr>
        <w:t xml:space="preserve">Ensure that the release documentation: </w:t>
      </w:r>
    </w:p>
    <w:p w:rsidR="005B7F69" w:rsidRPr="00D92C6F" w:rsidRDefault="005B7F69" w:rsidP="00313426">
      <w:pPr>
        <w:pStyle w:val="ListParagraph"/>
        <w:numPr>
          <w:ilvl w:val="0"/>
          <w:numId w:val="38"/>
        </w:numPr>
        <w:overflowPunct/>
        <w:textAlignment w:val="auto"/>
        <w:rPr>
          <w:lang w:eastAsia="en-US"/>
        </w:rPr>
      </w:pPr>
      <w:r w:rsidRPr="00D92C6F">
        <w:rPr>
          <w:lang w:eastAsia="en-US"/>
        </w:rPr>
        <w:t>Is written in English or in a</w:t>
      </w:r>
      <w:r w:rsidR="006F3B93">
        <w:rPr>
          <w:lang w:eastAsia="en-US"/>
        </w:rPr>
        <w:t>n agreed</w:t>
      </w:r>
      <w:r w:rsidRPr="00D92C6F">
        <w:rPr>
          <w:lang w:eastAsia="en-US"/>
        </w:rPr>
        <w:t xml:space="preserve"> l</w:t>
      </w:r>
      <w:r w:rsidR="006F3B93">
        <w:rPr>
          <w:lang w:eastAsia="en-US"/>
        </w:rPr>
        <w:t>anguage</w:t>
      </w:r>
      <w:r w:rsidRPr="00D92C6F">
        <w:rPr>
          <w:lang w:eastAsia="en-US"/>
        </w:rPr>
        <w:t xml:space="preserve"> </w:t>
      </w:r>
    </w:p>
    <w:p w:rsidR="005B7F69" w:rsidRPr="00D92C6F" w:rsidRDefault="005B7F69" w:rsidP="00313426">
      <w:pPr>
        <w:pStyle w:val="ListParagraph"/>
        <w:numPr>
          <w:ilvl w:val="0"/>
          <w:numId w:val="38"/>
        </w:numPr>
        <w:overflowPunct/>
        <w:textAlignment w:val="auto"/>
        <w:rPr>
          <w:lang w:eastAsia="en-US"/>
        </w:rPr>
      </w:pPr>
      <w:r w:rsidRPr="00D92C6F">
        <w:rPr>
          <w:lang w:eastAsia="en-US"/>
        </w:rPr>
        <w:t xml:space="preserve">Is legible and protected from damage / deterioration </w:t>
      </w:r>
    </w:p>
    <w:p w:rsidR="005B7F69" w:rsidRPr="00D92C6F" w:rsidRDefault="005B7F69" w:rsidP="00313426">
      <w:pPr>
        <w:pStyle w:val="ListParagraph"/>
        <w:numPr>
          <w:ilvl w:val="0"/>
          <w:numId w:val="38"/>
        </w:numPr>
        <w:overflowPunct/>
        <w:textAlignment w:val="auto"/>
        <w:rPr>
          <w:lang w:eastAsia="en-US"/>
        </w:rPr>
      </w:pPr>
      <w:r w:rsidRPr="00D92C6F">
        <w:rPr>
          <w:lang w:eastAsia="en-US"/>
        </w:rPr>
        <w:t>A copy of the Certificate of Conformity (CoC) is placed on the outside of the secondary packaging and a copy inside the secondary packaging</w:t>
      </w:r>
    </w:p>
    <w:p w:rsidR="005B7F69" w:rsidRPr="00D92C6F" w:rsidRDefault="005B7F69" w:rsidP="00313426">
      <w:pPr>
        <w:pStyle w:val="ListParagraph"/>
        <w:numPr>
          <w:ilvl w:val="0"/>
          <w:numId w:val="38"/>
        </w:numPr>
        <w:overflowPunct/>
        <w:textAlignment w:val="auto"/>
        <w:rPr>
          <w:lang w:eastAsia="en-US"/>
        </w:rPr>
      </w:pPr>
      <w:r w:rsidRPr="00D92C6F">
        <w:rPr>
          <w:lang w:eastAsia="en-US"/>
        </w:rPr>
        <w:t xml:space="preserve">Contains the following information as a minimum: </w:t>
      </w:r>
    </w:p>
    <w:p w:rsidR="005B7F69" w:rsidRPr="00D92C6F" w:rsidRDefault="005B7F69" w:rsidP="00313426">
      <w:pPr>
        <w:pStyle w:val="ListParagraph"/>
        <w:numPr>
          <w:ilvl w:val="0"/>
          <w:numId w:val="39"/>
        </w:numPr>
        <w:overflowPunct/>
        <w:spacing w:after="13"/>
        <w:textAlignment w:val="auto"/>
        <w:rPr>
          <w:lang w:eastAsia="en-US"/>
        </w:rPr>
      </w:pPr>
      <w:r w:rsidRPr="00D92C6F">
        <w:rPr>
          <w:lang w:eastAsia="en-US"/>
        </w:rPr>
        <w:t xml:space="preserve">Unique traceable document reference number </w:t>
      </w:r>
    </w:p>
    <w:p w:rsidR="005B7F69" w:rsidRPr="00D92C6F" w:rsidRDefault="009D40D6" w:rsidP="00313426">
      <w:pPr>
        <w:pStyle w:val="ListParagraph"/>
        <w:numPr>
          <w:ilvl w:val="0"/>
          <w:numId w:val="39"/>
        </w:numPr>
        <w:overflowPunct/>
        <w:spacing w:after="13"/>
        <w:textAlignment w:val="auto"/>
        <w:rPr>
          <w:lang w:eastAsia="en-US"/>
        </w:rPr>
      </w:pPr>
      <w:r w:rsidRPr="00D92C6F">
        <w:rPr>
          <w:lang w:eastAsia="en-US"/>
        </w:rPr>
        <w:t>Supplier’s</w:t>
      </w:r>
      <w:r w:rsidR="005B7F69" w:rsidRPr="00D92C6F">
        <w:rPr>
          <w:lang w:eastAsia="en-US"/>
        </w:rPr>
        <w:t xml:space="preserve"> name, address and telephone number </w:t>
      </w:r>
    </w:p>
    <w:p w:rsidR="005B7F69" w:rsidRPr="00D92C6F" w:rsidRDefault="005B7F69" w:rsidP="00313426">
      <w:pPr>
        <w:pStyle w:val="ListParagraph"/>
        <w:numPr>
          <w:ilvl w:val="0"/>
          <w:numId w:val="39"/>
        </w:numPr>
        <w:overflowPunct/>
        <w:textAlignment w:val="auto"/>
        <w:rPr>
          <w:lang w:eastAsia="en-US"/>
        </w:rPr>
      </w:pPr>
      <w:r w:rsidRPr="00D92C6F">
        <w:rPr>
          <w:lang w:eastAsia="en-US"/>
        </w:rPr>
        <w:t xml:space="preserve">Delivery address </w:t>
      </w:r>
    </w:p>
    <w:p w:rsidR="005B7F69" w:rsidRPr="00D92C6F" w:rsidRDefault="00F90BFF" w:rsidP="00313426">
      <w:pPr>
        <w:pStyle w:val="ListParagraph"/>
        <w:numPr>
          <w:ilvl w:val="0"/>
          <w:numId w:val="39"/>
        </w:numPr>
        <w:overflowPunct/>
        <w:textAlignment w:val="auto"/>
        <w:rPr>
          <w:lang w:eastAsia="en-US"/>
        </w:rPr>
      </w:pPr>
      <w:r w:rsidRPr="00D92C6F">
        <w:rPr>
          <w:lang w:eastAsia="en-US"/>
        </w:rPr>
        <w:t>P</w:t>
      </w:r>
      <w:r w:rsidR="005B7F69" w:rsidRPr="00D92C6F">
        <w:rPr>
          <w:lang w:eastAsia="en-US"/>
        </w:rPr>
        <w:t xml:space="preserve">urchase </w:t>
      </w:r>
      <w:r w:rsidRPr="00D92C6F">
        <w:rPr>
          <w:lang w:eastAsia="en-US"/>
        </w:rPr>
        <w:t>O</w:t>
      </w:r>
      <w:r w:rsidR="005B7F69" w:rsidRPr="00D92C6F">
        <w:rPr>
          <w:lang w:eastAsia="en-US"/>
        </w:rPr>
        <w:t>rder number (including</w:t>
      </w:r>
      <w:r w:rsidR="00C9243F" w:rsidRPr="00D92C6F">
        <w:rPr>
          <w:lang w:eastAsia="en-US"/>
        </w:rPr>
        <w:t xml:space="preserve"> Purchase Order</w:t>
      </w:r>
      <w:r w:rsidR="005B7F69" w:rsidRPr="00D92C6F">
        <w:rPr>
          <w:lang w:eastAsia="en-US"/>
        </w:rPr>
        <w:t xml:space="preserve"> item number) </w:t>
      </w:r>
    </w:p>
    <w:p w:rsidR="005B7F69" w:rsidRPr="00D92C6F" w:rsidRDefault="006F3B93" w:rsidP="00313426">
      <w:pPr>
        <w:pStyle w:val="ListParagraph"/>
        <w:numPr>
          <w:ilvl w:val="0"/>
          <w:numId w:val="39"/>
        </w:numPr>
        <w:overflowPunct/>
        <w:textAlignment w:val="auto"/>
        <w:rPr>
          <w:lang w:eastAsia="en-US"/>
        </w:rPr>
      </w:pPr>
      <w:r>
        <w:rPr>
          <w:lang w:eastAsia="en-US"/>
        </w:rPr>
        <w:t>Site</w:t>
      </w:r>
      <w:r w:rsidR="005B7F69" w:rsidRPr="00D92C6F">
        <w:rPr>
          <w:lang w:eastAsia="en-US"/>
        </w:rPr>
        <w:t xml:space="preserve"> and storage location (when specified) </w:t>
      </w:r>
    </w:p>
    <w:p w:rsidR="005B7F69" w:rsidRPr="00D92C6F" w:rsidRDefault="005B7F69" w:rsidP="00313426">
      <w:pPr>
        <w:pStyle w:val="ListParagraph"/>
        <w:numPr>
          <w:ilvl w:val="0"/>
          <w:numId w:val="39"/>
        </w:numPr>
        <w:overflowPunct/>
        <w:textAlignment w:val="auto"/>
        <w:rPr>
          <w:lang w:eastAsia="en-US"/>
        </w:rPr>
      </w:pPr>
      <w:r w:rsidRPr="00D92C6F">
        <w:rPr>
          <w:lang w:eastAsia="en-US"/>
        </w:rPr>
        <w:t>Description of the product (a</w:t>
      </w:r>
      <w:r w:rsidR="006F3B93">
        <w:rPr>
          <w:lang w:eastAsia="en-US"/>
        </w:rPr>
        <w:t xml:space="preserve">s referenced on the </w:t>
      </w:r>
      <w:r w:rsidR="00F90BFF" w:rsidRPr="00D92C6F">
        <w:rPr>
          <w:lang w:eastAsia="en-US"/>
        </w:rPr>
        <w:t>P</w:t>
      </w:r>
      <w:r w:rsidRPr="00D92C6F">
        <w:rPr>
          <w:lang w:eastAsia="en-US"/>
        </w:rPr>
        <w:t xml:space="preserve">urchase </w:t>
      </w:r>
      <w:r w:rsidR="00F90BFF" w:rsidRPr="00D92C6F">
        <w:rPr>
          <w:lang w:eastAsia="en-US"/>
        </w:rPr>
        <w:t>O</w:t>
      </w:r>
      <w:r w:rsidRPr="00D92C6F">
        <w:rPr>
          <w:lang w:eastAsia="en-US"/>
        </w:rPr>
        <w:t xml:space="preserve">rder) </w:t>
      </w:r>
    </w:p>
    <w:p w:rsidR="005B7F69" w:rsidRPr="00D92C6F" w:rsidRDefault="005B7F69" w:rsidP="00313426">
      <w:pPr>
        <w:pStyle w:val="ListParagraph"/>
        <w:numPr>
          <w:ilvl w:val="0"/>
          <w:numId w:val="39"/>
        </w:numPr>
        <w:overflowPunct/>
        <w:textAlignment w:val="auto"/>
        <w:rPr>
          <w:lang w:eastAsia="en-US"/>
        </w:rPr>
      </w:pPr>
      <w:r w:rsidRPr="00D92C6F">
        <w:rPr>
          <w:lang w:eastAsia="en-US"/>
        </w:rPr>
        <w:t>Part number (a</w:t>
      </w:r>
      <w:r w:rsidR="006F3B93">
        <w:rPr>
          <w:lang w:eastAsia="en-US"/>
        </w:rPr>
        <w:t xml:space="preserve">s referenced on the </w:t>
      </w:r>
      <w:r w:rsidR="00F90BFF" w:rsidRPr="00D92C6F">
        <w:rPr>
          <w:lang w:eastAsia="en-US"/>
        </w:rPr>
        <w:t>P</w:t>
      </w:r>
      <w:r w:rsidRPr="00D92C6F">
        <w:rPr>
          <w:lang w:eastAsia="en-US"/>
        </w:rPr>
        <w:t xml:space="preserve">urchase </w:t>
      </w:r>
      <w:r w:rsidR="00F90BFF" w:rsidRPr="00D92C6F">
        <w:rPr>
          <w:lang w:eastAsia="en-US"/>
        </w:rPr>
        <w:t>O</w:t>
      </w:r>
      <w:r w:rsidRPr="00D92C6F">
        <w:rPr>
          <w:lang w:eastAsia="en-US"/>
        </w:rPr>
        <w:t xml:space="preserve">rder) </w:t>
      </w:r>
    </w:p>
    <w:p w:rsidR="005B7F69" w:rsidRPr="00D92C6F" w:rsidRDefault="005B7F69" w:rsidP="00313426">
      <w:pPr>
        <w:pStyle w:val="ListParagraph"/>
        <w:numPr>
          <w:ilvl w:val="0"/>
          <w:numId w:val="39"/>
        </w:numPr>
        <w:overflowPunct/>
        <w:textAlignment w:val="auto"/>
        <w:rPr>
          <w:lang w:eastAsia="en-US"/>
        </w:rPr>
      </w:pPr>
      <w:r w:rsidRPr="00D92C6F">
        <w:rPr>
          <w:lang w:eastAsia="en-US"/>
        </w:rPr>
        <w:t xml:space="preserve">Kit number (when applicable) – plus a list of part numbers, quantities, serial numbers </w:t>
      </w:r>
    </w:p>
    <w:p w:rsidR="005B7F69" w:rsidRPr="00D92C6F" w:rsidRDefault="005B7F69" w:rsidP="00313426">
      <w:pPr>
        <w:pStyle w:val="ListParagraph"/>
        <w:numPr>
          <w:ilvl w:val="0"/>
          <w:numId w:val="39"/>
        </w:numPr>
        <w:overflowPunct/>
        <w:textAlignment w:val="auto"/>
        <w:rPr>
          <w:lang w:eastAsia="en-US"/>
        </w:rPr>
      </w:pPr>
      <w:r w:rsidRPr="00D92C6F">
        <w:rPr>
          <w:lang w:eastAsia="en-US"/>
        </w:rPr>
        <w:t xml:space="preserve">Traceable reference (serial, batch, lot, heat, cast numbers - as applicable) </w:t>
      </w:r>
    </w:p>
    <w:p w:rsidR="005B7F69" w:rsidRPr="00D92C6F" w:rsidRDefault="005B7F69" w:rsidP="00313426">
      <w:pPr>
        <w:pStyle w:val="ListParagraph"/>
        <w:numPr>
          <w:ilvl w:val="0"/>
          <w:numId w:val="39"/>
        </w:numPr>
        <w:overflowPunct/>
        <w:textAlignment w:val="auto"/>
        <w:rPr>
          <w:lang w:eastAsia="en-US"/>
        </w:rPr>
      </w:pPr>
      <w:r w:rsidRPr="00D92C6F">
        <w:rPr>
          <w:lang w:eastAsia="en-US"/>
        </w:rPr>
        <w:t xml:space="preserve">Quantity </w:t>
      </w:r>
    </w:p>
    <w:p w:rsidR="005B7F69" w:rsidRPr="00D92C6F" w:rsidRDefault="005B7F69" w:rsidP="00313426">
      <w:pPr>
        <w:pStyle w:val="ListParagraph"/>
        <w:numPr>
          <w:ilvl w:val="0"/>
          <w:numId w:val="39"/>
        </w:numPr>
        <w:overflowPunct/>
        <w:textAlignment w:val="auto"/>
        <w:rPr>
          <w:lang w:eastAsia="en-US"/>
        </w:rPr>
      </w:pPr>
      <w:r w:rsidRPr="00D92C6F">
        <w:rPr>
          <w:lang w:eastAsia="en-US"/>
        </w:rPr>
        <w:t xml:space="preserve">Date of despatch </w:t>
      </w:r>
    </w:p>
    <w:p w:rsidR="005B7F69" w:rsidRPr="00D92C6F" w:rsidRDefault="005B7F69" w:rsidP="00313426">
      <w:pPr>
        <w:pStyle w:val="ListParagraph"/>
        <w:numPr>
          <w:ilvl w:val="0"/>
          <w:numId w:val="39"/>
        </w:numPr>
        <w:overflowPunct/>
        <w:textAlignment w:val="auto"/>
        <w:rPr>
          <w:lang w:eastAsia="en-US"/>
        </w:rPr>
      </w:pPr>
      <w:r w:rsidRPr="00D92C6F">
        <w:rPr>
          <w:lang w:eastAsia="en-US"/>
        </w:rPr>
        <w:t>Conformance / compliance statement</w:t>
      </w:r>
      <w:r w:rsidRPr="00D92C6F">
        <w:rPr>
          <w:b/>
          <w:bCs/>
          <w:szCs w:val="13"/>
          <w:vertAlign w:val="superscript"/>
          <w:lang w:eastAsia="en-US"/>
        </w:rPr>
        <w:t>1</w:t>
      </w:r>
    </w:p>
    <w:p w:rsidR="005B7F69" w:rsidRPr="00D92C6F" w:rsidRDefault="005B7F69" w:rsidP="00313426">
      <w:pPr>
        <w:pStyle w:val="ListParagraph"/>
        <w:numPr>
          <w:ilvl w:val="0"/>
          <w:numId w:val="39"/>
        </w:numPr>
        <w:overflowPunct/>
        <w:textAlignment w:val="auto"/>
        <w:rPr>
          <w:lang w:eastAsia="en-US"/>
        </w:rPr>
      </w:pPr>
      <w:r w:rsidRPr="00D92C6F">
        <w:rPr>
          <w:lang w:eastAsia="en-US"/>
        </w:rPr>
        <w:t>Name and signature of person authorised to rele</w:t>
      </w:r>
      <w:r w:rsidR="00C9243F" w:rsidRPr="00D92C6F">
        <w:rPr>
          <w:lang w:eastAsia="en-US"/>
        </w:rPr>
        <w:t xml:space="preserve">ase the product to the </w:t>
      </w:r>
      <w:r w:rsidR="009D40D6" w:rsidRPr="00D92C6F">
        <w:rPr>
          <w:lang w:eastAsia="en-US"/>
        </w:rPr>
        <w:t>C</w:t>
      </w:r>
      <w:r w:rsidR="00BC7A14">
        <w:rPr>
          <w:lang w:eastAsia="en-US"/>
        </w:rPr>
        <w:t>ustomer</w:t>
      </w:r>
    </w:p>
    <w:p w:rsidR="005B7F69" w:rsidRPr="00D92C6F" w:rsidRDefault="005B7F69" w:rsidP="00313426">
      <w:pPr>
        <w:pStyle w:val="ListParagraph"/>
        <w:numPr>
          <w:ilvl w:val="0"/>
          <w:numId w:val="37"/>
        </w:numPr>
        <w:overflowPunct/>
        <w:spacing w:after="13"/>
        <w:textAlignment w:val="auto"/>
        <w:rPr>
          <w:lang w:eastAsia="en-US"/>
        </w:rPr>
      </w:pPr>
      <w:r w:rsidRPr="00D92C6F">
        <w:rPr>
          <w:lang w:eastAsia="en-US"/>
        </w:rPr>
        <w:t xml:space="preserve">Provide additional information (when applicable): </w:t>
      </w:r>
    </w:p>
    <w:p w:rsidR="005B7F69" w:rsidRPr="00D92C6F" w:rsidRDefault="005B7F69" w:rsidP="00313426">
      <w:pPr>
        <w:pStyle w:val="ListParagraph"/>
        <w:numPr>
          <w:ilvl w:val="0"/>
          <w:numId w:val="40"/>
        </w:numPr>
        <w:overflowPunct/>
        <w:spacing w:after="13"/>
        <w:textAlignment w:val="auto"/>
        <w:rPr>
          <w:lang w:eastAsia="en-US"/>
        </w:rPr>
      </w:pPr>
      <w:r w:rsidRPr="00D92C6F">
        <w:rPr>
          <w:lang w:eastAsia="en-US"/>
        </w:rPr>
        <w:t xml:space="preserve">FAIR </w:t>
      </w:r>
    </w:p>
    <w:p w:rsidR="005B7F69" w:rsidRPr="00D92C6F" w:rsidRDefault="005B7F69" w:rsidP="00313426">
      <w:pPr>
        <w:pStyle w:val="ListParagraph"/>
        <w:numPr>
          <w:ilvl w:val="0"/>
          <w:numId w:val="40"/>
        </w:numPr>
        <w:overflowPunct/>
        <w:spacing w:after="13"/>
        <w:textAlignment w:val="auto"/>
        <w:rPr>
          <w:lang w:eastAsia="en-US"/>
        </w:rPr>
      </w:pPr>
      <w:r w:rsidRPr="00D92C6F">
        <w:rPr>
          <w:lang w:eastAsia="en-US"/>
        </w:rPr>
        <w:t xml:space="preserve">Modification, repair scheme, or service bulletins </w:t>
      </w:r>
    </w:p>
    <w:p w:rsidR="005B7F69" w:rsidRPr="00D92C6F" w:rsidRDefault="005B7F69" w:rsidP="00313426">
      <w:pPr>
        <w:pStyle w:val="ListParagraph"/>
        <w:numPr>
          <w:ilvl w:val="0"/>
          <w:numId w:val="40"/>
        </w:numPr>
        <w:overflowPunct/>
        <w:spacing w:after="13"/>
        <w:textAlignment w:val="auto"/>
        <w:rPr>
          <w:lang w:eastAsia="en-US"/>
        </w:rPr>
      </w:pPr>
      <w:r w:rsidRPr="00D92C6F">
        <w:rPr>
          <w:lang w:eastAsia="en-US"/>
        </w:rPr>
        <w:t xml:space="preserve">Classification certification or product classification </w:t>
      </w:r>
    </w:p>
    <w:p w:rsidR="005B7F69" w:rsidRPr="00D92C6F" w:rsidRDefault="005B7F69" w:rsidP="00313426">
      <w:pPr>
        <w:pStyle w:val="ListParagraph"/>
        <w:numPr>
          <w:ilvl w:val="0"/>
          <w:numId w:val="40"/>
        </w:numPr>
        <w:overflowPunct/>
        <w:spacing w:after="13"/>
        <w:textAlignment w:val="auto"/>
        <w:rPr>
          <w:lang w:eastAsia="en-US"/>
        </w:rPr>
      </w:pPr>
      <w:r w:rsidRPr="00D92C6F">
        <w:rPr>
          <w:lang w:eastAsia="en-US"/>
        </w:rPr>
        <w:t xml:space="preserve">Deviation </w:t>
      </w:r>
      <w:r w:rsidR="00583E80" w:rsidRPr="00D92C6F">
        <w:rPr>
          <w:lang w:eastAsia="en-US"/>
        </w:rPr>
        <w:t>P</w:t>
      </w:r>
      <w:r w:rsidRPr="00D92C6F">
        <w:rPr>
          <w:lang w:eastAsia="en-US"/>
        </w:rPr>
        <w:t xml:space="preserve">ermit or concession number </w:t>
      </w:r>
    </w:p>
    <w:p w:rsidR="005B7F69" w:rsidRPr="00D92C6F" w:rsidRDefault="005B7F69" w:rsidP="00313426">
      <w:pPr>
        <w:pStyle w:val="ListParagraph"/>
        <w:numPr>
          <w:ilvl w:val="0"/>
          <w:numId w:val="40"/>
        </w:numPr>
        <w:overflowPunct/>
        <w:spacing w:after="13"/>
        <w:textAlignment w:val="auto"/>
        <w:rPr>
          <w:lang w:eastAsia="en-US"/>
        </w:rPr>
      </w:pPr>
      <w:r w:rsidRPr="00D92C6F">
        <w:rPr>
          <w:lang w:eastAsia="en-US"/>
        </w:rPr>
        <w:t xml:space="preserve">Hazardous substances / safety data sheet (safety data sheet to be provided) </w:t>
      </w:r>
    </w:p>
    <w:p w:rsidR="005B7F69" w:rsidRPr="00D92C6F" w:rsidRDefault="005B7F69" w:rsidP="00313426">
      <w:pPr>
        <w:pStyle w:val="ListParagraph"/>
        <w:numPr>
          <w:ilvl w:val="0"/>
          <w:numId w:val="40"/>
        </w:numPr>
        <w:overflowPunct/>
        <w:spacing w:after="13"/>
        <w:textAlignment w:val="auto"/>
        <w:rPr>
          <w:lang w:eastAsia="en-US"/>
        </w:rPr>
      </w:pPr>
      <w:r w:rsidRPr="00D92C6F">
        <w:rPr>
          <w:lang w:eastAsia="en-US"/>
        </w:rPr>
        <w:t xml:space="preserve">Shelf life (cure date, batch, group) – no mixed cure dates / batches </w:t>
      </w:r>
    </w:p>
    <w:p w:rsidR="005B7F69" w:rsidRPr="00D92C6F" w:rsidRDefault="005B7F69" w:rsidP="00313426">
      <w:pPr>
        <w:pStyle w:val="ListParagraph"/>
        <w:numPr>
          <w:ilvl w:val="0"/>
          <w:numId w:val="40"/>
        </w:numPr>
        <w:overflowPunct/>
        <w:spacing w:after="13"/>
        <w:textAlignment w:val="auto"/>
        <w:rPr>
          <w:lang w:eastAsia="en-US"/>
        </w:rPr>
      </w:pPr>
      <w:r w:rsidRPr="00D92C6F">
        <w:rPr>
          <w:lang w:eastAsia="en-US"/>
        </w:rPr>
        <w:t xml:space="preserve">Virus-free declaration (for computer software) </w:t>
      </w:r>
    </w:p>
    <w:p w:rsidR="005B7F69" w:rsidRPr="00D92C6F" w:rsidRDefault="005B7F69" w:rsidP="00313426">
      <w:pPr>
        <w:pStyle w:val="ListParagraph"/>
        <w:numPr>
          <w:ilvl w:val="0"/>
          <w:numId w:val="40"/>
        </w:numPr>
        <w:overflowPunct/>
        <w:spacing w:after="13"/>
        <w:textAlignment w:val="auto"/>
        <w:rPr>
          <w:lang w:eastAsia="en-US"/>
        </w:rPr>
      </w:pPr>
      <w:r w:rsidRPr="00D92C6F">
        <w:rPr>
          <w:lang w:eastAsia="en-US"/>
        </w:rPr>
        <w:t xml:space="preserve">Cross reference to the original raw material manufacturer’s name (stockists / distributors) </w:t>
      </w:r>
    </w:p>
    <w:p w:rsidR="005B7F69" w:rsidRPr="00D92C6F" w:rsidRDefault="005B7F69" w:rsidP="00313426">
      <w:pPr>
        <w:pStyle w:val="ListParagraph"/>
        <w:numPr>
          <w:ilvl w:val="0"/>
          <w:numId w:val="40"/>
        </w:numPr>
        <w:overflowPunct/>
        <w:textAlignment w:val="auto"/>
        <w:rPr>
          <w:lang w:eastAsia="en-US"/>
        </w:rPr>
      </w:pPr>
      <w:r w:rsidRPr="00D92C6F">
        <w:rPr>
          <w:lang w:eastAsia="en-US"/>
        </w:rPr>
        <w:lastRenderedPageBreak/>
        <w:t xml:space="preserve">Cross reference to customer name and </w:t>
      </w:r>
      <w:r w:rsidR="00F90BFF" w:rsidRPr="00D92C6F">
        <w:rPr>
          <w:lang w:eastAsia="en-US"/>
        </w:rPr>
        <w:t>P</w:t>
      </w:r>
      <w:r w:rsidRPr="00D92C6F">
        <w:rPr>
          <w:lang w:eastAsia="en-US"/>
        </w:rPr>
        <w:t xml:space="preserve">urchase </w:t>
      </w:r>
      <w:r w:rsidR="00F90BFF" w:rsidRPr="00D92C6F">
        <w:rPr>
          <w:lang w:eastAsia="en-US"/>
        </w:rPr>
        <w:t>O</w:t>
      </w:r>
      <w:r w:rsidRPr="00D92C6F">
        <w:rPr>
          <w:lang w:eastAsia="en-US"/>
        </w:rPr>
        <w:t>rder (material processors)</w:t>
      </w:r>
    </w:p>
    <w:p w:rsidR="005B7F69" w:rsidRPr="00D92C6F" w:rsidRDefault="005B7F69" w:rsidP="00313426">
      <w:pPr>
        <w:pStyle w:val="ListParagraph"/>
        <w:numPr>
          <w:ilvl w:val="0"/>
          <w:numId w:val="37"/>
        </w:numPr>
        <w:overflowPunct/>
        <w:textAlignment w:val="auto"/>
        <w:rPr>
          <w:lang w:eastAsia="en-US"/>
        </w:rPr>
      </w:pPr>
      <w:r w:rsidRPr="00D92C6F">
        <w:rPr>
          <w:lang w:eastAsia="en-US"/>
        </w:rPr>
        <w:t xml:space="preserve">Provide a certificate of analysis or raw material manufacturer’s certificate with the shipment of raw material that contains the following: </w:t>
      </w:r>
    </w:p>
    <w:p w:rsidR="005B7F69" w:rsidRPr="00D92C6F" w:rsidRDefault="005B7F69" w:rsidP="00313426">
      <w:pPr>
        <w:pStyle w:val="ListParagraph"/>
        <w:numPr>
          <w:ilvl w:val="0"/>
          <w:numId w:val="41"/>
        </w:numPr>
        <w:overflowPunct/>
        <w:spacing w:after="24"/>
        <w:textAlignment w:val="auto"/>
        <w:rPr>
          <w:lang w:eastAsia="en-US"/>
        </w:rPr>
      </w:pPr>
      <w:r w:rsidRPr="00D92C6F">
        <w:rPr>
          <w:lang w:eastAsia="en-US"/>
        </w:rPr>
        <w:t xml:space="preserve">Traceable reference to batch, lot, heat, cast numbers </w:t>
      </w:r>
    </w:p>
    <w:p w:rsidR="005B7F69" w:rsidRPr="00D92C6F" w:rsidRDefault="005B7F69" w:rsidP="00313426">
      <w:pPr>
        <w:pStyle w:val="ListParagraph"/>
        <w:numPr>
          <w:ilvl w:val="0"/>
          <w:numId w:val="41"/>
        </w:numPr>
        <w:overflowPunct/>
        <w:spacing w:after="24"/>
        <w:textAlignment w:val="auto"/>
        <w:rPr>
          <w:lang w:eastAsia="en-US"/>
        </w:rPr>
      </w:pPr>
      <w:r w:rsidRPr="00D92C6F">
        <w:rPr>
          <w:lang w:eastAsia="en-US"/>
        </w:rPr>
        <w:t xml:space="preserve">Chemical analysis including constituent elements and percentages </w:t>
      </w:r>
    </w:p>
    <w:p w:rsidR="005B7F69" w:rsidRPr="00D92C6F" w:rsidRDefault="009D40D6" w:rsidP="00313426">
      <w:pPr>
        <w:pStyle w:val="ListParagraph"/>
        <w:numPr>
          <w:ilvl w:val="0"/>
          <w:numId w:val="41"/>
        </w:numPr>
        <w:overflowPunct/>
        <w:textAlignment w:val="auto"/>
        <w:rPr>
          <w:lang w:eastAsia="en-US"/>
        </w:rPr>
      </w:pPr>
      <w:r w:rsidRPr="00D92C6F">
        <w:rPr>
          <w:lang w:eastAsia="en-US"/>
        </w:rPr>
        <w:t>Physical analysis (i.e.</w:t>
      </w:r>
      <w:r w:rsidR="005B7F69" w:rsidRPr="00D92C6F">
        <w:rPr>
          <w:lang w:eastAsia="en-US"/>
        </w:rPr>
        <w:t xml:space="preserve"> stress strain data)</w:t>
      </w:r>
    </w:p>
    <w:p w:rsidR="005B7F69" w:rsidRPr="00D92C6F" w:rsidRDefault="005B7F69" w:rsidP="00313426">
      <w:pPr>
        <w:pStyle w:val="ListParagraph"/>
        <w:numPr>
          <w:ilvl w:val="0"/>
          <w:numId w:val="37"/>
        </w:numPr>
        <w:overflowPunct/>
        <w:textAlignment w:val="auto"/>
        <w:rPr>
          <w:lang w:eastAsia="en-US"/>
        </w:rPr>
      </w:pPr>
      <w:r w:rsidRPr="00D92C6F">
        <w:rPr>
          <w:lang w:eastAsia="en-US"/>
        </w:rPr>
        <w:t>Provide any additional product or material certification as required by the relevant Classification Society</w:t>
      </w:r>
      <w:r w:rsidR="00C9243F" w:rsidRPr="00D92C6F">
        <w:rPr>
          <w:lang w:eastAsia="en-US"/>
        </w:rPr>
        <w:t>.</w:t>
      </w:r>
      <w:r w:rsidRPr="00D92C6F">
        <w:rPr>
          <w:lang w:eastAsia="en-US"/>
        </w:rPr>
        <w:t xml:space="preserve"> </w:t>
      </w:r>
    </w:p>
    <w:p w:rsidR="00A3792C" w:rsidRPr="00D92C6F" w:rsidRDefault="005B7F69" w:rsidP="00A3792C">
      <w:pPr>
        <w:overflowPunct/>
        <w:ind w:left="360"/>
        <w:textAlignment w:val="auto"/>
        <w:rPr>
          <w:color w:val="808080" w:themeColor="background1" w:themeShade="80"/>
          <w:lang w:eastAsia="en-US"/>
        </w:rPr>
      </w:pPr>
      <w:r w:rsidRPr="00D92C6F">
        <w:rPr>
          <w:i/>
          <w:iCs/>
          <w:color w:val="808080" w:themeColor="background1" w:themeShade="80"/>
          <w:lang w:eastAsia="en-US"/>
        </w:rPr>
        <w:t xml:space="preserve">NOTE 1: Typical compliance statement: “Certified that the whole of supplies hereon have been inspected / tested and unless otherwise stated, conform in all respects to specification, drawing and </w:t>
      </w:r>
      <w:r w:rsidR="00F90BFF" w:rsidRPr="00D92C6F">
        <w:rPr>
          <w:i/>
          <w:iCs/>
          <w:color w:val="808080" w:themeColor="background1" w:themeShade="80"/>
          <w:lang w:eastAsia="en-US"/>
        </w:rPr>
        <w:t>P</w:t>
      </w:r>
      <w:r w:rsidRPr="00D92C6F">
        <w:rPr>
          <w:i/>
          <w:iCs/>
          <w:color w:val="808080" w:themeColor="background1" w:themeShade="80"/>
          <w:lang w:eastAsia="en-US"/>
        </w:rPr>
        <w:t xml:space="preserve">urchase </w:t>
      </w:r>
      <w:r w:rsidR="00F90BFF" w:rsidRPr="00D92C6F">
        <w:rPr>
          <w:i/>
          <w:iCs/>
          <w:color w:val="808080" w:themeColor="background1" w:themeShade="80"/>
          <w:lang w:eastAsia="en-US"/>
        </w:rPr>
        <w:t>O</w:t>
      </w:r>
      <w:r w:rsidRPr="00D92C6F">
        <w:rPr>
          <w:i/>
          <w:iCs/>
          <w:color w:val="808080" w:themeColor="background1" w:themeShade="80"/>
          <w:lang w:eastAsia="en-US"/>
        </w:rPr>
        <w:t xml:space="preserve">rder requirements”. </w:t>
      </w:r>
    </w:p>
    <w:p w:rsidR="004956F9" w:rsidRPr="00D92C6F" w:rsidRDefault="00B81395" w:rsidP="00313426">
      <w:pPr>
        <w:pStyle w:val="Heading2"/>
        <w:numPr>
          <w:ilvl w:val="1"/>
          <w:numId w:val="3"/>
        </w:numPr>
        <w:ind w:left="0" w:firstLine="0"/>
      </w:pPr>
      <w:bookmarkStart w:id="117" w:name="_Toc528243249"/>
      <w:r w:rsidRPr="00D92C6F">
        <w:t>Control of Nonconforming Outputs</w:t>
      </w:r>
      <w:bookmarkEnd w:id="117"/>
    </w:p>
    <w:p w:rsidR="004956F9" w:rsidRPr="00D92C6F" w:rsidRDefault="004956F9" w:rsidP="004956F9">
      <w:pPr>
        <w:rPr>
          <w:lang w:eastAsia="en-US"/>
        </w:rPr>
      </w:pPr>
      <w:r w:rsidRPr="00D92C6F">
        <w:rPr>
          <w:lang w:eastAsia="en-US"/>
        </w:rPr>
        <w:t>Supplemental Requirements</w:t>
      </w:r>
    </w:p>
    <w:p w:rsidR="005B7F69" w:rsidRPr="00D92C6F" w:rsidRDefault="005B7F69" w:rsidP="00E12041">
      <w:pPr>
        <w:rPr>
          <w:lang w:eastAsia="en-US"/>
        </w:rPr>
      </w:pPr>
      <w:r w:rsidRPr="00D92C6F">
        <w:rPr>
          <w:lang w:eastAsia="en-US"/>
        </w:rPr>
        <w:t>Suppliers shall:</w:t>
      </w:r>
    </w:p>
    <w:p w:rsidR="005B7F69" w:rsidRPr="00D92C6F" w:rsidRDefault="005B7F69" w:rsidP="00313426">
      <w:pPr>
        <w:pStyle w:val="ListParagraph"/>
        <w:numPr>
          <w:ilvl w:val="0"/>
          <w:numId w:val="42"/>
        </w:numPr>
        <w:overflowPunct/>
        <w:textAlignment w:val="auto"/>
        <w:rPr>
          <w:lang w:eastAsia="en-US"/>
        </w:rPr>
      </w:pPr>
      <w:r w:rsidRPr="00D92C6F">
        <w:rPr>
          <w:lang w:eastAsia="en-US"/>
        </w:rPr>
        <w:t>Establish a method of detection and feedback of product nonconformities or process noncompliance.</w:t>
      </w:r>
    </w:p>
    <w:p w:rsidR="005B7F69" w:rsidRPr="00D92C6F" w:rsidRDefault="005B7F69" w:rsidP="00313426">
      <w:pPr>
        <w:pStyle w:val="ListParagraph"/>
        <w:numPr>
          <w:ilvl w:val="0"/>
          <w:numId w:val="42"/>
        </w:numPr>
        <w:overflowPunct/>
        <w:textAlignment w:val="auto"/>
        <w:rPr>
          <w:lang w:eastAsia="en-US"/>
        </w:rPr>
      </w:pPr>
      <w:r w:rsidRPr="00D92C6F">
        <w:rPr>
          <w:lang w:eastAsia="en-US"/>
        </w:rPr>
        <w:t>Take necessary actions to fully contain problems within 48 hours.</w:t>
      </w:r>
    </w:p>
    <w:p w:rsidR="005B7F69" w:rsidRPr="00D92C6F" w:rsidRDefault="005B7F69" w:rsidP="00313426">
      <w:pPr>
        <w:pStyle w:val="ListParagraph"/>
        <w:numPr>
          <w:ilvl w:val="0"/>
          <w:numId w:val="42"/>
        </w:numPr>
        <w:overflowPunct/>
        <w:textAlignment w:val="auto"/>
        <w:rPr>
          <w:lang w:eastAsia="en-US"/>
        </w:rPr>
      </w:pPr>
      <w:r w:rsidRPr="00D92C6F">
        <w:rPr>
          <w:lang w:eastAsia="en-US"/>
        </w:rPr>
        <w:t>Imme</w:t>
      </w:r>
      <w:r w:rsidR="009672BD">
        <w:rPr>
          <w:lang w:eastAsia="en-US"/>
        </w:rPr>
        <w:t>diately notify their P</w:t>
      </w:r>
      <w:r w:rsidRPr="00D92C6F">
        <w:rPr>
          <w:lang w:eastAsia="en-US"/>
        </w:rPr>
        <w:t>urchasi</w:t>
      </w:r>
      <w:r w:rsidR="009672BD">
        <w:rPr>
          <w:lang w:eastAsia="en-US"/>
        </w:rPr>
        <w:t>ng contact and</w:t>
      </w:r>
      <w:r w:rsidRPr="00D92C6F">
        <w:rPr>
          <w:lang w:eastAsia="en-US"/>
        </w:rPr>
        <w:t xml:space="preserve"> </w:t>
      </w:r>
      <w:r w:rsidR="00135EA4" w:rsidRPr="00C25C7D">
        <w:rPr>
          <w:lang w:eastAsia="en-US"/>
        </w:rPr>
        <w:t>T</w:t>
      </w:r>
      <w:r w:rsidRPr="00C25C7D">
        <w:rPr>
          <w:lang w:eastAsia="en-US"/>
        </w:rPr>
        <w:t xml:space="preserve">echnical </w:t>
      </w:r>
      <w:r w:rsidR="00135EA4" w:rsidRPr="00C25C7D">
        <w:rPr>
          <w:lang w:eastAsia="en-US"/>
        </w:rPr>
        <w:t>A</w:t>
      </w:r>
      <w:r w:rsidRPr="00C25C7D">
        <w:rPr>
          <w:lang w:eastAsia="en-US"/>
        </w:rPr>
        <w:t>uthority (or other impacted customers) of any deli</w:t>
      </w:r>
      <w:r w:rsidR="009672BD">
        <w:rPr>
          <w:lang w:eastAsia="en-US"/>
        </w:rPr>
        <w:t>vered nonconforming product.</w:t>
      </w:r>
    </w:p>
    <w:p w:rsidR="005B7F69" w:rsidRPr="00D92C6F" w:rsidRDefault="005B7F69" w:rsidP="00313426">
      <w:pPr>
        <w:pStyle w:val="ListParagraph"/>
        <w:numPr>
          <w:ilvl w:val="0"/>
          <w:numId w:val="42"/>
        </w:numPr>
        <w:overflowPunct/>
        <w:textAlignment w:val="auto"/>
        <w:rPr>
          <w:lang w:eastAsia="en-US"/>
        </w:rPr>
      </w:pPr>
      <w:r w:rsidRPr="00D92C6F">
        <w:rPr>
          <w:lang w:eastAsia="en-US"/>
        </w:rPr>
        <w:t>Segregate any undelivered nonconforming product and hold until a response related to the disposal of the product has</w:t>
      </w:r>
      <w:r w:rsidR="009672BD">
        <w:rPr>
          <w:lang w:eastAsia="en-US"/>
        </w:rPr>
        <w:t xml:space="preserve"> been received.</w:t>
      </w:r>
    </w:p>
    <w:p w:rsidR="005B7F69" w:rsidRPr="00D92C6F" w:rsidRDefault="005B7F69" w:rsidP="00313426">
      <w:pPr>
        <w:pStyle w:val="ListParagraph"/>
        <w:numPr>
          <w:ilvl w:val="0"/>
          <w:numId w:val="42"/>
        </w:numPr>
        <w:overflowPunct/>
        <w:textAlignment w:val="auto"/>
        <w:rPr>
          <w:lang w:eastAsia="en-US"/>
        </w:rPr>
      </w:pPr>
      <w:r w:rsidRPr="00D92C6F">
        <w:rPr>
          <w:lang w:eastAsia="en-US"/>
        </w:rPr>
        <w:t>Stop shipment of product when notified o</w:t>
      </w:r>
      <w:r w:rsidR="009672BD">
        <w:rPr>
          <w:lang w:eastAsia="en-US"/>
        </w:rPr>
        <w:t>f non-conformance</w:t>
      </w:r>
      <w:r w:rsidRPr="00D92C6F">
        <w:rPr>
          <w:lang w:eastAsia="en-US"/>
        </w:rPr>
        <w:t xml:space="preserve"> until appropriate corrective action has been established.</w:t>
      </w:r>
    </w:p>
    <w:p w:rsidR="005B7F69" w:rsidRPr="007658EA" w:rsidRDefault="007658EA" w:rsidP="007658EA">
      <w:pPr>
        <w:pStyle w:val="ListParagraph"/>
        <w:overflowPunct/>
        <w:ind w:left="360"/>
        <w:textAlignment w:val="auto"/>
        <w:rPr>
          <w:i/>
          <w:lang w:eastAsia="en-US"/>
        </w:rPr>
      </w:pPr>
      <w:r w:rsidRPr="00C25C7D">
        <w:rPr>
          <w:i/>
          <w:lang w:eastAsia="en-US"/>
        </w:rPr>
        <w:t xml:space="preserve">NOTE: </w:t>
      </w:r>
      <w:r w:rsidR="005B7F69" w:rsidRPr="00C25C7D">
        <w:rPr>
          <w:i/>
          <w:lang w:eastAsia="en-US"/>
        </w:rPr>
        <w:t>For product nonconform</w:t>
      </w:r>
      <w:r w:rsidR="009672BD">
        <w:rPr>
          <w:i/>
          <w:lang w:eastAsia="en-US"/>
        </w:rPr>
        <w:t xml:space="preserve">ities, </w:t>
      </w:r>
      <w:r w:rsidR="005B7F69" w:rsidRPr="00C25C7D">
        <w:rPr>
          <w:i/>
          <w:lang w:eastAsia="en-US"/>
        </w:rPr>
        <w:t xml:space="preserve">associated cost of non-quality charges as published on the </w:t>
      </w:r>
      <w:r w:rsidR="009672BD" w:rsidRPr="0082223B">
        <w:rPr>
          <w:color w:val="000000"/>
          <w:highlight w:val="yellow"/>
          <w:lang w:eastAsia="en-US"/>
        </w:rPr>
        <w:t>NEED PORTAL LINK</w:t>
      </w:r>
      <w:r w:rsidR="009672BD">
        <w:rPr>
          <w:rStyle w:val="Hyperlink"/>
          <w:color w:val="auto"/>
          <w:u w:val="none"/>
          <w:lang w:eastAsia="en-US"/>
        </w:rPr>
        <w:t xml:space="preserve"> </w:t>
      </w:r>
      <w:r w:rsidR="005B7F69" w:rsidRPr="00C25C7D">
        <w:rPr>
          <w:i/>
          <w:lang w:eastAsia="en-US"/>
        </w:rPr>
        <w:t>may apply.</w:t>
      </w:r>
    </w:p>
    <w:p w:rsidR="005E5213" w:rsidRPr="00D92C6F" w:rsidRDefault="0043788C" w:rsidP="00313426">
      <w:pPr>
        <w:pStyle w:val="Heading3"/>
        <w:numPr>
          <w:ilvl w:val="2"/>
          <w:numId w:val="3"/>
        </w:numPr>
        <w:ind w:firstLine="132"/>
      </w:pPr>
      <w:bookmarkStart w:id="118" w:name="_Toc509313885"/>
      <w:bookmarkStart w:id="119" w:name="_Toc509380714"/>
      <w:bookmarkStart w:id="120" w:name="_Toc509491917"/>
      <w:bookmarkStart w:id="121" w:name="_Toc509492038"/>
      <w:bookmarkStart w:id="122" w:name="_Toc509573025"/>
      <w:bookmarkStart w:id="123" w:name="_Toc509987711"/>
      <w:bookmarkStart w:id="124" w:name="_Toc509988367"/>
      <w:bookmarkStart w:id="125" w:name="_Toc509988499"/>
      <w:bookmarkStart w:id="126" w:name="_Toc510000153"/>
      <w:bookmarkStart w:id="127" w:name="_Toc510001421"/>
      <w:bookmarkStart w:id="128" w:name="_Toc510019233"/>
      <w:bookmarkStart w:id="129" w:name="_Toc509313886"/>
      <w:bookmarkStart w:id="130" w:name="_Toc509380715"/>
      <w:bookmarkStart w:id="131" w:name="_Toc509491918"/>
      <w:bookmarkStart w:id="132" w:name="_Toc509492039"/>
      <w:bookmarkStart w:id="133" w:name="_Toc509573026"/>
      <w:bookmarkStart w:id="134" w:name="_Toc509987712"/>
      <w:bookmarkStart w:id="135" w:name="_Toc509988368"/>
      <w:bookmarkStart w:id="136" w:name="_Toc509988500"/>
      <w:bookmarkStart w:id="137" w:name="_Toc510000154"/>
      <w:bookmarkStart w:id="138" w:name="_Toc510001422"/>
      <w:bookmarkStart w:id="139" w:name="_Toc510019234"/>
      <w:bookmarkStart w:id="140" w:name="_Toc528243250"/>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sidRPr="00D92C6F">
        <w:t>Nonconforming Outputs</w:t>
      </w:r>
      <w:bookmarkEnd w:id="140"/>
      <w:r w:rsidRPr="00D92C6F">
        <w:t xml:space="preserve"> </w:t>
      </w:r>
    </w:p>
    <w:p w:rsidR="005B7F69" w:rsidRPr="00D92C6F" w:rsidRDefault="00E12041" w:rsidP="005B7F69">
      <w:pPr>
        <w:rPr>
          <w:lang w:eastAsia="en-US"/>
        </w:rPr>
      </w:pPr>
      <w:r w:rsidRPr="00D92C6F">
        <w:rPr>
          <w:lang w:eastAsia="nb-NO"/>
        </w:rPr>
        <w:t>Comply</w:t>
      </w:r>
      <w:r w:rsidR="00A15560" w:rsidRPr="00D92C6F">
        <w:rPr>
          <w:lang w:eastAsia="nb-NO"/>
        </w:rPr>
        <w:t xml:space="preserve"> with</w:t>
      </w:r>
      <w:r w:rsidR="005B7F69" w:rsidRPr="00D92C6F">
        <w:rPr>
          <w:lang w:eastAsia="nb-NO"/>
        </w:rPr>
        <w:t xml:space="preserve"> </w:t>
      </w:r>
      <w:r w:rsidR="005B7F69" w:rsidRPr="00D92C6F">
        <w:rPr>
          <w:lang w:eastAsia="en-US"/>
        </w:rPr>
        <w:t>BS/EN/ISO 9001:2015</w:t>
      </w:r>
    </w:p>
    <w:p w:rsidR="005E5213" w:rsidRPr="00D92C6F" w:rsidRDefault="0043788C" w:rsidP="00313426">
      <w:pPr>
        <w:pStyle w:val="Heading3"/>
        <w:numPr>
          <w:ilvl w:val="2"/>
          <w:numId w:val="3"/>
        </w:numPr>
        <w:ind w:firstLine="132"/>
      </w:pPr>
      <w:bookmarkStart w:id="141" w:name="_Toc528243251"/>
      <w:r w:rsidRPr="00D92C6F">
        <w:t>Nonconforming Documented Information</w:t>
      </w:r>
      <w:bookmarkEnd w:id="141"/>
    </w:p>
    <w:p w:rsidR="005B7F69" w:rsidRPr="00D92C6F" w:rsidRDefault="00E12041" w:rsidP="005B7F69">
      <w:pPr>
        <w:rPr>
          <w:lang w:eastAsia="nb-NO"/>
        </w:rPr>
      </w:pPr>
      <w:r w:rsidRPr="00D92C6F">
        <w:rPr>
          <w:lang w:eastAsia="nb-NO"/>
        </w:rPr>
        <w:t>Comply</w:t>
      </w:r>
      <w:r w:rsidR="00A15560" w:rsidRPr="00D92C6F">
        <w:rPr>
          <w:lang w:eastAsia="nb-NO"/>
        </w:rPr>
        <w:t xml:space="preserve"> with</w:t>
      </w:r>
      <w:r w:rsidR="005B7F69" w:rsidRPr="00D92C6F">
        <w:rPr>
          <w:lang w:eastAsia="nb-NO"/>
        </w:rPr>
        <w:t xml:space="preserve"> </w:t>
      </w:r>
      <w:r w:rsidR="005B7F69" w:rsidRPr="00D92C6F">
        <w:rPr>
          <w:lang w:eastAsia="en-US"/>
        </w:rPr>
        <w:t>BS/EN/ISO 9001:2015</w:t>
      </w:r>
    </w:p>
    <w:p w:rsidR="009F12A5" w:rsidRPr="00D92C6F" w:rsidRDefault="009F12A5" w:rsidP="00313426">
      <w:pPr>
        <w:pStyle w:val="Heading3"/>
        <w:numPr>
          <w:ilvl w:val="2"/>
          <w:numId w:val="3"/>
        </w:numPr>
        <w:ind w:firstLine="132"/>
      </w:pPr>
      <w:bookmarkStart w:id="142" w:name="_Toc528243252"/>
      <w:r w:rsidRPr="00D92C6F">
        <w:t>Deviation Permits and Concessions</w:t>
      </w:r>
      <w:bookmarkEnd w:id="142"/>
    </w:p>
    <w:p w:rsidR="00A15560" w:rsidRPr="00D92C6F" w:rsidRDefault="00A15560" w:rsidP="00A15560">
      <w:pPr>
        <w:rPr>
          <w:lang w:eastAsia="en-US"/>
        </w:rPr>
      </w:pPr>
      <w:r w:rsidRPr="00D92C6F">
        <w:rPr>
          <w:lang w:eastAsia="en-US"/>
        </w:rPr>
        <w:t>Supplemental Requirements</w:t>
      </w:r>
    </w:p>
    <w:p w:rsidR="005B7F69" w:rsidRPr="00D92C6F" w:rsidRDefault="005B7F69" w:rsidP="005B7F69">
      <w:pPr>
        <w:overflowPunct/>
        <w:textAlignment w:val="auto"/>
        <w:rPr>
          <w:lang w:eastAsia="en-US"/>
        </w:rPr>
      </w:pPr>
      <w:r w:rsidRPr="00D92C6F">
        <w:rPr>
          <w:lang w:eastAsia="en-US"/>
        </w:rPr>
        <w:t>Suppliers shall:</w:t>
      </w:r>
    </w:p>
    <w:p w:rsidR="005B7F69" w:rsidRPr="00D92C6F" w:rsidRDefault="005B7F69" w:rsidP="00313426">
      <w:pPr>
        <w:pStyle w:val="ListParagraph"/>
        <w:numPr>
          <w:ilvl w:val="0"/>
          <w:numId w:val="43"/>
        </w:numPr>
        <w:overflowPunct/>
        <w:textAlignment w:val="auto"/>
        <w:rPr>
          <w:lang w:eastAsia="en-US"/>
        </w:rPr>
      </w:pPr>
      <w:r w:rsidRPr="00D92C6F">
        <w:rPr>
          <w:lang w:eastAsia="en-US"/>
        </w:rPr>
        <w:t>Ensure that written authorisation has b</w:t>
      </w:r>
      <w:r w:rsidR="009672BD">
        <w:rPr>
          <w:lang w:eastAsia="en-US"/>
        </w:rPr>
        <w:t>een granted by their</w:t>
      </w:r>
      <w:r w:rsidRPr="00D92C6F">
        <w:rPr>
          <w:lang w:eastAsia="en-US"/>
        </w:rPr>
        <w:t xml:space="preserve"> Technical Authority prior to the shipment of a product which does not conform to specified requirements.</w:t>
      </w:r>
    </w:p>
    <w:p w:rsidR="005B7F69" w:rsidRPr="00D92C6F" w:rsidRDefault="005B7F69" w:rsidP="00313426">
      <w:pPr>
        <w:pStyle w:val="ListParagraph"/>
        <w:numPr>
          <w:ilvl w:val="0"/>
          <w:numId w:val="43"/>
        </w:numPr>
        <w:overflowPunct/>
        <w:textAlignment w:val="auto"/>
        <w:rPr>
          <w:lang w:eastAsia="en-US"/>
        </w:rPr>
      </w:pPr>
      <w:r w:rsidRPr="00D92C6F">
        <w:rPr>
          <w:lang w:eastAsia="en-US"/>
        </w:rPr>
        <w:t>Complete and submit the form(s) associated with thi</w:t>
      </w:r>
      <w:r w:rsidR="009672BD">
        <w:rPr>
          <w:lang w:eastAsia="en-US"/>
        </w:rPr>
        <w:t xml:space="preserve">s activity to their </w:t>
      </w:r>
      <w:r w:rsidRPr="00D92C6F">
        <w:rPr>
          <w:lang w:eastAsia="en-US"/>
        </w:rPr>
        <w:t>Purchasing contact (see forms)</w:t>
      </w:r>
      <w:r w:rsidR="00C9243F" w:rsidRPr="00D92C6F">
        <w:rPr>
          <w:lang w:eastAsia="en-US"/>
        </w:rPr>
        <w:t>.</w:t>
      </w:r>
    </w:p>
    <w:p w:rsidR="005B7F69" w:rsidRPr="00D92C6F" w:rsidRDefault="005B7F69" w:rsidP="00313426">
      <w:pPr>
        <w:pStyle w:val="ListParagraph"/>
        <w:numPr>
          <w:ilvl w:val="0"/>
          <w:numId w:val="43"/>
        </w:numPr>
        <w:overflowPunct/>
        <w:textAlignment w:val="auto"/>
        <w:rPr>
          <w:lang w:eastAsia="en-US"/>
        </w:rPr>
      </w:pPr>
      <w:r w:rsidRPr="00D92C6F">
        <w:rPr>
          <w:lang w:eastAsia="en-US"/>
        </w:rPr>
        <w:t xml:space="preserve">Take appropriate corrective action and document the same within the </w:t>
      </w:r>
      <w:r w:rsidR="009D40D6" w:rsidRPr="00D92C6F">
        <w:rPr>
          <w:lang w:eastAsia="en-US"/>
        </w:rPr>
        <w:t>C</w:t>
      </w:r>
      <w:r w:rsidRPr="00D92C6F">
        <w:rPr>
          <w:lang w:eastAsia="en-US"/>
        </w:rPr>
        <w:t>oncession form and</w:t>
      </w:r>
      <w:r w:rsidR="009D40D6" w:rsidRPr="00D92C6F">
        <w:rPr>
          <w:lang w:eastAsia="en-US"/>
        </w:rPr>
        <w:t xml:space="preserve"> </w:t>
      </w:r>
      <w:r w:rsidRPr="00D92C6F">
        <w:rPr>
          <w:lang w:eastAsia="en-US"/>
        </w:rPr>
        <w:t>/</w:t>
      </w:r>
      <w:r w:rsidR="009D40D6" w:rsidRPr="00D92C6F">
        <w:rPr>
          <w:lang w:eastAsia="en-US"/>
        </w:rPr>
        <w:t xml:space="preserve"> </w:t>
      </w:r>
      <w:r w:rsidRPr="00D92C6F">
        <w:rPr>
          <w:lang w:eastAsia="en-US"/>
        </w:rPr>
        <w:t xml:space="preserve">or </w:t>
      </w:r>
      <w:r w:rsidR="009D40D6" w:rsidRPr="00D92C6F">
        <w:rPr>
          <w:lang w:eastAsia="en-US"/>
        </w:rPr>
        <w:t>D</w:t>
      </w:r>
      <w:r w:rsidRPr="00D92C6F">
        <w:rPr>
          <w:lang w:eastAsia="en-US"/>
        </w:rPr>
        <w:t xml:space="preserve">eviation </w:t>
      </w:r>
      <w:r w:rsidR="009D40D6" w:rsidRPr="00D92C6F">
        <w:rPr>
          <w:lang w:eastAsia="en-US"/>
        </w:rPr>
        <w:t>P</w:t>
      </w:r>
      <w:r w:rsidRPr="00D92C6F">
        <w:rPr>
          <w:lang w:eastAsia="en-US"/>
        </w:rPr>
        <w:t>ermit.</w:t>
      </w:r>
    </w:p>
    <w:p w:rsidR="005B7F69" w:rsidRPr="00D92C6F" w:rsidRDefault="005B7F69" w:rsidP="00313426">
      <w:pPr>
        <w:pStyle w:val="ListParagraph"/>
        <w:numPr>
          <w:ilvl w:val="0"/>
          <w:numId w:val="43"/>
        </w:numPr>
        <w:overflowPunct/>
        <w:textAlignment w:val="auto"/>
        <w:rPr>
          <w:lang w:eastAsia="en-US"/>
        </w:rPr>
      </w:pPr>
      <w:r w:rsidRPr="00D92C6F">
        <w:rPr>
          <w:lang w:eastAsia="en-US"/>
        </w:rPr>
        <w:t xml:space="preserve">Mark the product (if required) as indicated on the </w:t>
      </w:r>
      <w:r w:rsidR="00622503" w:rsidRPr="00D92C6F">
        <w:rPr>
          <w:lang w:eastAsia="en-US"/>
        </w:rPr>
        <w:t>D</w:t>
      </w:r>
      <w:r w:rsidRPr="00D92C6F">
        <w:rPr>
          <w:lang w:eastAsia="en-US"/>
        </w:rPr>
        <w:t xml:space="preserve">eviation </w:t>
      </w:r>
      <w:r w:rsidR="00622503" w:rsidRPr="00D92C6F">
        <w:rPr>
          <w:lang w:eastAsia="en-US"/>
        </w:rPr>
        <w:t>P</w:t>
      </w:r>
      <w:r w:rsidRPr="00D92C6F">
        <w:rPr>
          <w:lang w:eastAsia="en-US"/>
        </w:rPr>
        <w:t xml:space="preserve">ermit / </w:t>
      </w:r>
      <w:r w:rsidR="00622503" w:rsidRPr="00D92C6F">
        <w:rPr>
          <w:lang w:eastAsia="en-US"/>
        </w:rPr>
        <w:t>C</w:t>
      </w:r>
      <w:r w:rsidRPr="00D92C6F">
        <w:rPr>
          <w:lang w:eastAsia="en-US"/>
        </w:rPr>
        <w:t>oncession</w:t>
      </w:r>
      <w:r w:rsidR="00C9243F" w:rsidRPr="00D92C6F">
        <w:rPr>
          <w:lang w:eastAsia="en-US"/>
        </w:rPr>
        <w:t>.</w:t>
      </w:r>
    </w:p>
    <w:p w:rsidR="005B7F69" w:rsidRPr="00D92C6F" w:rsidRDefault="005B7F69" w:rsidP="00313426">
      <w:pPr>
        <w:pStyle w:val="Heading3"/>
        <w:numPr>
          <w:ilvl w:val="2"/>
          <w:numId w:val="3"/>
        </w:numPr>
        <w:ind w:left="0" w:firstLine="0"/>
      </w:pPr>
      <w:bookmarkStart w:id="143" w:name="_Toc528243253"/>
      <w:r w:rsidRPr="00D92C6F">
        <w:t>Control of Re-Worked (In Production) Product</w:t>
      </w:r>
      <w:bookmarkEnd w:id="143"/>
    </w:p>
    <w:p w:rsidR="00A15560" w:rsidRPr="00D92C6F" w:rsidRDefault="00A15560" w:rsidP="00A15560">
      <w:pPr>
        <w:rPr>
          <w:lang w:eastAsia="en-US"/>
        </w:rPr>
      </w:pPr>
      <w:r w:rsidRPr="00D92C6F">
        <w:rPr>
          <w:lang w:eastAsia="en-US"/>
        </w:rPr>
        <w:t>Supplemental Requirements</w:t>
      </w:r>
    </w:p>
    <w:p w:rsidR="005B7F69" w:rsidRPr="00D92C6F" w:rsidRDefault="005B7F69" w:rsidP="005B7F69">
      <w:pPr>
        <w:overflowPunct/>
        <w:textAlignment w:val="auto"/>
        <w:rPr>
          <w:lang w:eastAsia="en-US"/>
        </w:rPr>
      </w:pPr>
      <w:r w:rsidRPr="00D92C6F">
        <w:rPr>
          <w:lang w:eastAsia="en-US"/>
        </w:rPr>
        <w:t>Suppliers shall:</w:t>
      </w:r>
    </w:p>
    <w:p w:rsidR="005B7F69" w:rsidRPr="00D92C6F" w:rsidRDefault="005B7F69" w:rsidP="00313426">
      <w:pPr>
        <w:pStyle w:val="ListParagraph"/>
        <w:numPr>
          <w:ilvl w:val="0"/>
          <w:numId w:val="44"/>
        </w:numPr>
        <w:overflowPunct/>
        <w:textAlignment w:val="auto"/>
        <w:rPr>
          <w:lang w:eastAsia="en-US"/>
        </w:rPr>
      </w:pPr>
      <w:r w:rsidRPr="00D92C6F">
        <w:rPr>
          <w:lang w:eastAsia="en-US"/>
        </w:rPr>
        <w:t>Rework product in accordance with controls specified within the process specifications on the product definition or to an agr</w:t>
      </w:r>
      <w:r w:rsidR="009672BD">
        <w:rPr>
          <w:lang w:eastAsia="en-US"/>
        </w:rPr>
        <w:t>eed and authorised rework procedure.</w:t>
      </w:r>
    </w:p>
    <w:p w:rsidR="005B7F69" w:rsidRPr="00D92C6F" w:rsidRDefault="005B7F69" w:rsidP="00313426">
      <w:pPr>
        <w:pStyle w:val="ListParagraph"/>
        <w:numPr>
          <w:ilvl w:val="0"/>
          <w:numId w:val="44"/>
        </w:numPr>
        <w:overflowPunct/>
        <w:textAlignment w:val="auto"/>
        <w:rPr>
          <w:lang w:eastAsia="en-US"/>
        </w:rPr>
      </w:pPr>
      <w:r w:rsidRPr="00D92C6F">
        <w:rPr>
          <w:lang w:eastAsia="en-US"/>
        </w:rPr>
        <w:t>Ensure that instructions for rework, including re-verification / inspection requirements are accessible to and utilised by the appropriate personnel.</w:t>
      </w:r>
    </w:p>
    <w:p w:rsidR="00B81395" w:rsidRPr="00D92C6F" w:rsidRDefault="00B81395" w:rsidP="00313426">
      <w:pPr>
        <w:pStyle w:val="Heading1"/>
        <w:numPr>
          <w:ilvl w:val="0"/>
          <w:numId w:val="3"/>
        </w:numPr>
        <w:rPr>
          <w:rStyle w:val="Heading1Char"/>
          <w:b/>
        </w:rPr>
      </w:pPr>
      <w:bookmarkStart w:id="144" w:name="_Toc528243254"/>
      <w:r w:rsidRPr="00D92C6F">
        <w:rPr>
          <w:rStyle w:val="Heading1Char"/>
          <w:b/>
        </w:rPr>
        <w:t>PERFORMANCE EVALUATION</w:t>
      </w:r>
      <w:bookmarkEnd w:id="144"/>
    </w:p>
    <w:p w:rsidR="00B81395" w:rsidRPr="00D92C6F" w:rsidRDefault="00B81395" w:rsidP="00313426">
      <w:pPr>
        <w:pStyle w:val="Heading2"/>
        <w:numPr>
          <w:ilvl w:val="1"/>
          <w:numId w:val="3"/>
        </w:numPr>
        <w:ind w:left="0" w:firstLine="0"/>
        <w:rPr>
          <w:rStyle w:val="Heading2Char"/>
          <w:b/>
        </w:rPr>
      </w:pPr>
      <w:bookmarkStart w:id="145" w:name="_Toc528243255"/>
      <w:r w:rsidRPr="00D92C6F">
        <w:rPr>
          <w:rStyle w:val="Heading2Char"/>
          <w:b/>
        </w:rPr>
        <w:t>Monitoring, Measurement, Analysis and Evaluation</w:t>
      </w:r>
      <w:bookmarkEnd w:id="145"/>
    </w:p>
    <w:p w:rsidR="00B81395" w:rsidRPr="00D92C6F" w:rsidRDefault="00B81395" w:rsidP="00313426">
      <w:pPr>
        <w:pStyle w:val="Heading3"/>
        <w:numPr>
          <w:ilvl w:val="2"/>
          <w:numId w:val="3"/>
        </w:numPr>
        <w:overflowPunct/>
        <w:ind w:left="0" w:firstLine="0"/>
        <w:textAlignment w:val="auto"/>
      </w:pPr>
      <w:bookmarkStart w:id="146" w:name="_Toc528243256"/>
      <w:r w:rsidRPr="00D92C6F">
        <w:t>General</w:t>
      </w:r>
      <w:bookmarkEnd w:id="146"/>
      <w:r w:rsidRPr="00D92C6F">
        <w:t xml:space="preserve"> </w:t>
      </w:r>
    </w:p>
    <w:p w:rsidR="005B7F69" w:rsidRPr="00D92C6F" w:rsidRDefault="00E12041" w:rsidP="005B7F69">
      <w:pPr>
        <w:rPr>
          <w:lang w:eastAsia="en-US"/>
        </w:rPr>
      </w:pPr>
      <w:r w:rsidRPr="00D92C6F">
        <w:rPr>
          <w:lang w:eastAsia="nb-NO"/>
        </w:rPr>
        <w:t>Comply</w:t>
      </w:r>
      <w:r w:rsidR="00FE64A8" w:rsidRPr="00D92C6F">
        <w:rPr>
          <w:lang w:eastAsia="nb-NO"/>
        </w:rPr>
        <w:t xml:space="preserve"> with</w:t>
      </w:r>
      <w:r w:rsidR="005B7F69" w:rsidRPr="00D92C6F">
        <w:rPr>
          <w:lang w:eastAsia="nb-NO"/>
        </w:rPr>
        <w:t xml:space="preserve"> </w:t>
      </w:r>
      <w:r w:rsidR="005B7F69" w:rsidRPr="00D92C6F">
        <w:rPr>
          <w:lang w:eastAsia="en-US"/>
        </w:rPr>
        <w:t>BS/EN/ISO 9001:2015</w:t>
      </w:r>
    </w:p>
    <w:p w:rsidR="00A15560" w:rsidRPr="00D92C6F" w:rsidRDefault="00A15560" w:rsidP="005B7F69">
      <w:pPr>
        <w:rPr>
          <w:lang w:eastAsia="en-US"/>
        </w:rPr>
      </w:pPr>
    </w:p>
    <w:p w:rsidR="00A15560" w:rsidRPr="00D92C6F" w:rsidRDefault="00A15560" w:rsidP="00A15560">
      <w:pPr>
        <w:rPr>
          <w:lang w:eastAsia="en-US"/>
        </w:rPr>
      </w:pPr>
      <w:r w:rsidRPr="00D92C6F">
        <w:rPr>
          <w:lang w:eastAsia="en-US"/>
        </w:rPr>
        <w:t>Supplemental Requirements</w:t>
      </w:r>
    </w:p>
    <w:p w:rsidR="005B7F69" w:rsidRPr="00D92C6F" w:rsidRDefault="005B7F69" w:rsidP="005B7F69">
      <w:pPr>
        <w:overflowPunct/>
        <w:textAlignment w:val="auto"/>
        <w:rPr>
          <w:lang w:eastAsia="en-US"/>
        </w:rPr>
      </w:pPr>
      <w:r w:rsidRPr="00D92C6F">
        <w:rPr>
          <w:lang w:eastAsia="en-US"/>
        </w:rPr>
        <w:t xml:space="preserve">Suppliers shall: </w:t>
      </w:r>
    </w:p>
    <w:p w:rsidR="005B7F69" w:rsidRPr="00D92C6F" w:rsidRDefault="005B7F69" w:rsidP="00313426">
      <w:pPr>
        <w:pStyle w:val="ListParagraph"/>
        <w:numPr>
          <w:ilvl w:val="0"/>
          <w:numId w:val="45"/>
        </w:numPr>
        <w:overflowPunct/>
        <w:textAlignment w:val="auto"/>
        <w:rPr>
          <w:lang w:eastAsia="en-US"/>
        </w:rPr>
      </w:pPr>
      <w:r w:rsidRPr="00D92C6F">
        <w:rPr>
          <w:lang w:eastAsia="en-US"/>
        </w:rPr>
        <w:lastRenderedPageBreak/>
        <w:t>Establish a visual management process that will provide feedback to everyone involved in the process. This should include (but not be limited to) current status, flow of work, priority and the performance of the process so it can be assessed and understood</w:t>
      </w:r>
      <w:r w:rsidR="00622503" w:rsidRPr="00D92C6F">
        <w:rPr>
          <w:lang w:eastAsia="en-US"/>
        </w:rPr>
        <w:t>.</w:t>
      </w:r>
    </w:p>
    <w:p w:rsidR="00B81395" w:rsidRPr="00D92C6F" w:rsidRDefault="00B81395" w:rsidP="00313426">
      <w:pPr>
        <w:pStyle w:val="Heading3"/>
        <w:numPr>
          <w:ilvl w:val="2"/>
          <w:numId w:val="3"/>
        </w:numPr>
        <w:overflowPunct/>
        <w:ind w:left="0" w:firstLine="0"/>
        <w:textAlignment w:val="auto"/>
      </w:pPr>
      <w:bookmarkStart w:id="147" w:name="_Toc528243257"/>
      <w:r w:rsidRPr="00D92C6F">
        <w:t>Customer Satisfaction</w:t>
      </w:r>
      <w:bookmarkEnd w:id="147"/>
      <w:r w:rsidRPr="00D92C6F">
        <w:t xml:space="preserve"> </w:t>
      </w:r>
    </w:p>
    <w:p w:rsidR="005B7F69" w:rsidRPr="00D92C6F" w:rsidRDefault="00E12041" w:rsidP="005B7F69">
      <w:pPr>
        <w:rPr>
          <w:lang w:eastAsia="en-US"/>
        </w:rPr>
      </w:pPr>
      <w:r w:rsidRPr="00D92C6F">
        <w:rPr>
          <w:lang w:eastAsia="nb-NO"/>
        </w:rPr>
        <w:t>Comply</w:t>
      </w:r>
      <w:r w:rsidR="00FE64A8" w:rsidRPr="00D92C6F">
        <w:rPr>
          <w:lang w:eastAsia="nb-NO"/>
        </w:rPr>
        <w:t xml:space="preserve"> with</w:t>
      </w:r>
      <w:r w:rsidR="005B7F69" w:rsidRPr="00D92C6F">
        <w:rPr>
          <w:lang w:eastAsia="nb-NO"/>
        </w:rPr>
        <w:t xml:space="preserve"> </w:t>
      </w:r>
      <w:r w:rsidR="005B7F69" w:rsidRPr="00D92C6F">
        <w:rPr>
          <w:lang w:eastAsia="en-US"/>
        </w:rPr>
        <w:t>BS/EN/ISO 9001:2015</w:t>
      </w:r>
    </w:p>
    <w:p w:rsidR="00A15560" w:rsidRPr="00D92C6F" w:rsidRDefault="00A15560" w:rsidP="005B7F69">
      <w:pPr>
        <w:rPr>
          <w:lang w:eastAsia="en-US"/>
        </w:rPr>
      </w:pPr>
    </w:p>
    <w:p w:rsidR="00A15560" w:rsidRPr="00D92C6F" w:rsidRDefault="00A15560" w:rsidP="00A15560">
      <w:pPr>
        <w:rPr>
          <w:lang w:eastAsia="en-US"/>
        </w:rPr>
      </w:pPr>
      <w:r w:rsidRPr="00D92C6F">
        <w:rPr>
          <w:lang w:eastAsia="en-US"/>
        </w:rPr>
        <w:t>Supplemental Requirements</w:t>
      </w:r>
    </w:p>
    <w:p w:rsidR="005B7F69" w:rsidRPr="00D92C6F" w:rsidRDefault="005B7F69" w:rsidP="005B7F69">
      <w:pPr>
        <w:rPr>
          <w:color w:val="000000" w:themeColor="text1"/>
        </w:rPr>
      </w:pPr>
      <w:r w:rsidRPr="00D92C6F">
        <w:rPr>
          <w:lang w:eastAsia="en-US"/>
        </w:rPr>
        <w:t>Suppliers</w:t>
      </w:r>
      <w:r w:rsidRPr="00D92C6F">
        <w:rPr>
          <w:color w:val="000000" w:themeColor="text1"/>
        </w:rPr>
        <w:t xml:space="preserve"> shall:</w:t>
      </w:r>
    </w:p>
    <w:p w:rsidR="005B7F69" w:rsidRPr="00D92C6F" w:rsidRDefault="005B7F69" w:rsidP="00313426">
      <w:pPr>
        <w:pStyle w:val="Footer"/>
        <w:numPr>
          <w:ilvl w:val="0"/>
          <w:numId w:val="46"/>
        </w:numPr>
        <w:tabs>
          <w:tab w:val="clear" w:pos="4320"/>
          <w:tab w:val="clear" w:pos="8640"/>
        </w:tabs>
        <w:ind w:hanging="294"/>
        <w:jc w:val="both"/>
      </w:pPr>
      <w:r w:rsidRPr="00D92C6F">
        <w:t xml:space="preserve">Monitor quality, delivery and Cost of Non-Quality (CoNQ) performance using </w:t>
      </w:r>
      <w:r w:rsidR="00ED5D48" w:rsidRPr="00D92C6F">
        <w:t>K</w:t>
      </w:r>
      <w:r w:rsidRPr="00D92C6F">
        <w:t xml:space="preserve">ey </w:t>
      </w:r>
      <w:r w:rsidR="00ED5D48" w:rsidRPr="00D92C6F">
        <w:t>P</w:t>
      </w:r>
      <w:r w:rsidRPr="00D92C6F">
        <w:t xml:space="preserve">erformance </w:t>
      </w:r>
      <w:r w:rsidR="00ED5D48" w:rsidRPr="00D92C6F">
        <w:t>I</w:t>
      </w:r>
      <w:r w:rsidRPr="00D92C6F">
        <w:t>ndicators</w:t>
      </w:r>
      <w:r w:rsidR="00583E80" w:rsidRPr="00D92C6F">
        <w:rPr>
          <w:b/>
          <w:vertAlign w:val="superscript"/>
        </w:rPr>
        <w:t>1</w:t>
      </w:r>
      <w:r w:rsidRPr="00D92C6F">
        <w:t>.</w:t>
      </w:r>
    </w:p>
    <w:p w:rsidR="005B7F69" w:rsidRPr="00D92C6F" w:rsidRDefault="005B7F69" w:rsidP="00313426">
      <w:pPr>
        <w:pStyle w:val="Footer"/>
        <w:numPr>
          <w:ilvl w:val="0"/>
          <w:numId w:val="46"/>
        </w:numPr>
        <w:tabs>
          <w:tab w:val="clear" w:pos="4320"/>
          <w:tab w:val="clear" w:pos="8640"/>
        </w:tabs>
        <w:ind w:hanging="294"/>
        <w:jc w:val="both"/>
      </w:pPr>
      <w:r w:rsidRPr="00D92C6F">
        <w:t>Develop production process performance metrics that monitor (but is not limited to) the following:</w:t>
      </w:r>
    </w:p>
    <w:p w:rsidR="005B7F69" w:rsidRPr="00D92C6F" w:rsidRDefault="005B7F69" w:rsidP="00313426">
      <w:pPr>
        <w:pStyle w:val="Footer"/>
        <w:numPr>
          <w:ilvl w:val="0"/>
          <w:numId w:val="47"/>
        </w:numPr>
        <w:tabs>
          <w:tab w:val="clear" w:pos="4320"/>
          <w:tab w:val="clear" w:pos="8640"/>
        </w:tabs>
        <w:jc w:val="both"/>
      </w:pPr>
      <w:r w:rsidRPr="00D92C6F">
        <w:t>Cycle-time and lead-time adherence</w:t>
      </w:r>
    </w:p>
    <w:p w:rsidR="005B7F69" w:rsidRPr="00D92C6F" w:rsidRDefault="005B7F69" w:rsidP="00313426">
      <w:pPr>
        <w:pStyle w:val="Footer"/>
        <w:numPr>
          <w:ilvl w:val="0"/>
          <w:numId w:val="47"/>
        </w:numPr>
        <w:tabs>
          <w:tab w:val="clear" w:pos="4320"/>
          <w:tab w:val="clear" w:pos="8640"/>
        </w:tabs>
        <w:jc w:val="both"/>
      </w:pPr>
      <w:r w:rsidRPr="00D92C6F">
        <w:t>Process yield rates (% scrap, % rework)</w:t>
      </w:r>
    </w:p>
    <w:p w:rsidR="005B7F69" w:rsidRPr="00D92C6F" w:rsidRDefault="005B7F69" w:rsidP="00313426">
      <w:pPr>
        <w:pStyle w:val="Footer"/>
        <w:numPr>
          <w:ilvl w:val="0"/>
          <w:numId w:val="47"/>
        </w:numPr>
        <w:tabs>
          <w:tab w:val="clear" w:pos="4320"/>
          <w:tab w:val="clear" w:pos="8640"/>
        </w:tabs>
        <w:jc w:val="both"/>
      </w:pPr>
      <w:r w:rsidRPr="00D92C6F">
        <w:t>Product % Right First Time</w:t>
      </w:r>
    </w:p>
    <w:p w:rsidR="005B7F69" w:rsidRPr="00D92C6F" w:rsidRDefault="005B7F69" w:rsidP="00313426">
      <w:pPr>
        <w:pStyle w:val="Footer"/>
        <w:numPr>
          <w:ilvl w:val="0"/>
          <w:numId w:val="47"/>
        </w:numPr>
        <w:tabs>
          <w:tab w:val="clear" w:pos="4320"/>
          <w:tab w:val="clear" w:pos="8640"/>
        </w:tabs>
        <w:jc w:val="both"/>
      </w:pPr>
      <w:r w:rsidRPr="00D92C6F">
        <w:t xml:space="preserve">Sub-Tier </w:t>
      </w:r>
      <w:r w:rsidRPr="00D92C6F">
        <w:rPr>
          <w:lang w:eastAsia="en-US"/>
        </w:rPr>
        <w:t>Suppliers</w:t>
      </w:r>
      <w:r w:rsidRPr="00D92C6F">
        <w:t xml:space="preserve"> performance</w:t>
      </w:r>
    </w:p>
    <w:p w:rsidR="005B7F69" w:rsidRPr="00D92C6F" w:rsidRDefault="005B7F69" w:rsidP="00313426">
      <w:pPr>
        <w:pStyle w:val="Footer"/>
        <w:numPr>
          <w:ilvl w:val="0"/>
          <w:numId w:val="46"/>
        </w:numPr>
        <w:tabs>
          <w:tab w:val="clear" w:pos="4320"/>
          <w:tab w:val="clear" w:pos="8640"/>
        </w:tabs>
        <w:ind w:hanging="294"/>
        <w:jc w:val="both"/>
      </w:pPr>
      <w:r w:rsidRPr="00D92C6F">
        <w:t>Monitor performance metrics in accordance with customer expectations / targets (where specified)</w:t>
      </w:r>
      <w:r w:rsidR="00C9243F" w:rsidRPr="00D92C6F">
        <w:t>.</w:t>
      </w:r>
    </w:p>
    <w:p w:rsidR="005B7F69" w:rsidRPr="00D92C6F" w:rsidRDefault="005B7F69" w:rsidP="00313426">
      <w:pPr>
        <w:pStyle w:val="Footer"/>
        <w:numPr>
          <w:ilvl w:val="0"/>
          <w:numId w:val="46"/>
        </w:numPr>
        <w:tabs>
          <w:tab w:val="clear" w:pos="4320"/>
          <w:tab w:val="clear" w:pos="8640"/>
        </w:tabs>
        <w:ind w:hanging="294"/>
        <w:jc w:val="both"/>
      </w:pPr>
      <w:r w:rsidRPr="00D92C6F">
        <w:t>Feedback performance metrics within the business to drive process improvement</w:t>
      </w:r>
      <w:r w:rsidR="00C9243F" w:rsidRPr="00D92C6F">
        <w:t>.</w:t>
      </w:r>
    </w:p>
    <w:p w:rsidR="005B7F69" w:rsidRPr="00D92C6F" w:rsidRDefault="005B7F69" w:rsidP="00313426">
      <w:pPr>
        <w:pStyle w:val="Footer"/>
        <w:numPr>
          <w:ilvl w:val="0"/>
          <w:numId w:val="46"/>
        </w:numPr>
        <w:tabs>
          <w:tab w:val="clear" w:pos="4320"/>
          <w:tab w:val="clear" w:pos="8640"/>
        </w:tabs>
        <w:ind w:hanging="294"/>
        <w:jc w:val="both"/>
      </w:pPr>
      <w:r w:rsidRPr="00D92C6F">
        <w:t>Use performance metrics to maintain accurate planning parameters</w:t>
      </w:r>
      <w:r w:rsidR="00C9243F" w:rsidRPr="00D92C6F">
        <w:t>.</w:t>
      </w:r>
    </w:p>
    <w:p w:rsidR="00A3792C" w:rsidRPr="00D92C6F" w:rsidRDefault="009672BD" w:rsidP="00313426">
      <w:pPr>
        <w:pStyle w:val="Footer"/>
        <w:numPr>
          <w:ilvl w:val="0"/>
          <w:numId w:val="46"/>
        </w:numPr>
        <w:tabs>
          <w:tab w:val="clear" w:pos="4320"/>
          <w:tab w:val="clear" w:pos="8640"/>
        </w:tabs>
        <w:ind w:hanging="294"/>
        <w:jc w:val="both"/>
      </w:pPr>
      <w:r>
        <w:t>Inform their</w:t>
      </w:r>
      <w:r w:rsidR="005B7F69" w:rsidRPr="00D92C6F">
        <w:t xml:space="preserve"> </w:t>
      </w:r>
      <w:r w:rsidR="00583E80" w:rsidRPr="00D92C6F">
        <w:t>P</w:t>
      </w:r>
      <w:r w:rsidR="005B7F69" w:rsidRPr="00D92C6F">
        <w:t>urchasing contact immediately when it is identified that delivery schedules are not (or will not be) achieved</w:t>
      </w:r>
      <w:r w:rsidR="00583E80" w:rsidRPr="00D92C6F">
        <w:rPr>
          <w:b/>
          <w:vertAlign w:val="superscript"/>
        </w:rPr>
        <w:t>2</w:t>
      </w:r>
      <w:r w:rsidR="005B7F69" w:rsidRPr="00D92C6F">
        <w:t>. A recovery plan must then be submitted wit</w:t>
      </w:r>
      <w:r>
        <w:t xml:space="preserve">hin 24 hours to their </w:t>
      </w:r>
      <w:r w:rsidR="00222DCD" w:rsidRPr="00D92C6F">
        <w:t>P</w:t>
      </w:r>
      <w:r w:rsidR="005B7F69" w:rsidRPr="00D92C6F">
        <w:t>urchasing contact when requested.</w:t>
      </w:r>
    </w:p>
    <w:p w:rsidR="005B7F69" w:rsidRPr="00D92C6F" w:rsidRDefault="005B7F69" w:rsidP="00A3792C">
      <w:pPr>
        <w:pStyle w:val="Footer"/>
        <w:tabs>
          <w:tab w:val="clear" w:pos="4320"/>
          <w:tab w:val="clear" w:pos="8640"/>
        </w:tabs>
        <w:ind w:left="294"/>
        <w:jc w:val="both"/>
      </w:pPr>
      <w:r w:rsidRPr="00D92C6F">
        <w:rPr>
          <w:bCs/>
          <w:i/>
          <w:iCs/>
          <w:color w:val="808080" w:themeColor="background1" w:themeShade="80"/>
        </w:rPr>
        <w:t xml:space="preserve">NOTE 1: </w:t>
      </w:r>
      <w:r w:rsidR="009672BD">
        <w:rPr>
          <w:i/>
          <w:color w:val="808080" w:themeColor="background1" w:themeShade="80"/>
        </w:rPr>
        <w:t xml:space="preserve">Where provided </w:t>
      </w:r>
      <w:r w:rsidRPr="00D92C6F">
        <w:rPr>
          <w:i/>
          <w:color w:val="808080" w:themeColor="background1" w:themeShade="80"/>
        </w:rPr>
        <w:t>with a scorecard the Supplier will use the scorecard as a key performance indicator</w:t>
      </w:r>
      <w:r w:rsidR="00C9243F" w:rsidRPr="00D92C6F">
        <w:rPr>
          <w:i/>
          <w:color w:val="808080" w:themeColor="background1" w:themeShade="80"/>
        </w:rPr>
        <w:t>.</w:t>
      </w:r>
    </w:p>
    <w:p w:rsidR="00A37F16" w:rsidRDefault="00A37F16" w:rsidP="00A3792C">
      <w:pPr>
        <w:ind w:left="294"/>
        <w:rPr>
          <w:bCs/>
          <w:i/>
          <w:iCs/>
          <w:color w:val="808080" w:themeColor="background1" w:themeShade="80"/>
        </w:rPr>
      </w:pPr>
    </w:p>
    <w:p w:rsidR="005B7F69" w:rsidRPr="00D92C6F" w:rsidRDefault="005B7F69" w:rsidP="00A3792C">
      <w:pPr>
        <w:ind w:left="294"/>
        <w:rPr>
          <w:lang w:eastAsia="nb-NO"/>
        </w:rPr>
      </w:pPr>
      <w:r w:rsidRPr="00D92C6F">
        <w:rPr>
          <w:bCs/>
          <w:i/>
          <w:iCs/>
          <w:color w:val="808080" w:themeColor="background1" w:themeShade="80"/>
        </w:rPr>
        <w:t>NOTE 2: Where performance consistently and</w:t>
      </w:r>
      <w:r w:rsidR="00135EA4">
        <w:rPr>
          <w:bCs/>
          <w:i/>
          <w:iCs/>
          <w:color w:val="808080" w:themeColor="background1" w:themeShade="80"/>
        </w:rPr>
        <w:t xml:space="preserve"> </w:t>
      </w:r>
      <w:r w:rsidRPr="00D92C6F">
        <w:rPr>
          <w:bCs/>
          <w:i/>
          <w:iCs/>
          <w:color w:val="808080" w:themeColor="background1" w:themeShade="80"/>
        </w:rPr>
        <w:t>/</w:t>
      </w:r>
      <w:r w:rsidR="00135EA4">
        <w:rPr>
          <w:bCs/>
          <w:i/>
          <w:iCs/>
          <w:color w:val="808080" w:themeColor="background1" w:themeShade="80"/>
        </w:rPr>
        <w:t xml:space="preserve"> </w:t>
      </w:r>
      <w:r w:rsidRPr="00D92C6F">
        <w:rPr>
          <w:bCs/>
          <w:i/>
          <w:iCs/>
          <w:color w:val="808080" w:themeColor="background1" w:themeShade="80"/>
        </w:rPr>
        <w:t>or significantly falls below agreements and</w:t>
      </w:r>
      <w:r w:rsidR="00135EA4">
        <w:rPr>
          <w:bCs/>
          <w:i/>
          <w:iCs/>
          <w:color w:val="808080" w:themeColor="background1" w:themeShade="80"/>
        </w:rPr>
        <w:t xml:space="preserve"> </w:t>
      </w:r>
      <w:r w:rsidRPr="00D92C6F">
        <w:rPr>
          <w:bCs/>
          <w:i/>
          <w:iCs/>
          <w:color w:val="808080" w:themeColor="background1" w:themeShade="80"/>
        </w:rPr>
        <w:t>/</w:t>
      </w:r>
      <w:r w:rsidR="00135EA4">
        <w:rPr>
          <w:bCs/>
          <w:i/>
          <w:iCs/>
          <w:color w:val="808080" w:themeColor="background1" w:themeShade="80"/>
        </w:rPr>
        <w:t xml:space="preserve"> </w:t>
      </w:r>
      <w:r w:rsidRPr="00D92C6F">
        <w:rPr>
          <w:bCs/>
          <w:i/>
          <w:iCs/>
          <w:color w:val="808080" w:themeColor="background1" w:themeShade="80"/>
        </w:rPr>
        <w:t>or expectations the Supplier shall be subject to the requirements of the Red Flag process, details of which will be communicated</w:t>
      </w:r>
      <w:r w:rsidR="00115D63" w:rsidRPr="00D92C6F">
        <w:rPr>
          <w:bCs/>
          <w:i/>
          <w:iCs/>
          <w:color w:val="808080" w:themeColor="background1" w:themeShade="80"/>
        </w:rPr>
        <w:t>.</w:t>
      </w:r>
    </w:p>
    <w:p w:rsidR="00115D63" w:rsidRPr="00D92C6F" w:rsidRDefault="00B81395" w:rsidP="00313426">
      <w:pPr>
        <w:pStyle w:val="Heading3"/>
        <w:numPr>
          <w:ilvl w:val="2"/>
          <w:numId w:val="3"/>
        </w:numPr>
        <w:overflowPunct/>
        <w:ind w:left="0" w:firstLine="0"/>
        <w:textAlignment w:val="auto"/>
      </w:pPr>
      <w:bookmarkStart w:id="148" w:name="_Toc528243258"/>
      <w:r w:rsidRPr="00D92C6F">
        <w:t>Analysis and Evaluation</w:t>
      </w:r>
      <w:bookmarkEnd w:id="148"/>
      <w:r w:rsidR="00115D63" w:rsidRPr="00D92C6F">
        <w:t xml:space="preserve"> </w:t>
      </w:r>
    </w:p>
    <w:p w:rsidR="00B81395" w:rsidRPr="00D92C6F" w:rsidRDefault="00E12041" w:rsidP="00115D63">
      <w:pPr>
        <w:rPr>
          <w:b/>
          <w:sz w:val="24"/>
          <w:lang w:eastAsia="nb-NO"/>
        </w:rPr>
      </w:pPr>
      <w:r w:rsidRPr="00D92C6F">
        <w:rPr>
          <w:lang w:eastAsia="nb-NO"/>
        </w:rPr>
        <w:t>Comply</w:t>
      </w:r>
      <w:r w:rsidR="00FE64A8" w:rsidRPr="00D92C6F">
        <w:rPr>
          <w:lang w:eastAsia="nb-NO"/>
        </w:rPr>
        <w:t xml:space="preserve"> with</w:t>
      </w:r>
      <w:r w:rsidR="00115D63" w:rsidRPr="00D92C6F">
        <w:rPr>
          <w:lang w:eastAsia="nb-NO"/>
        </w:rPr>
        <w:t xml:space="preserve"> </w:t>
      </w:r>
      <w:r w:rsidR="00115D63" w:rsidRPr="00D92C6F">
        <w:rPr>
          <w:lang w:eastAsia="en-US"/>
        </w:rPr>
        <w:t>BS/EN/ISO 9001:2015</w:t>
      </w:r>
    </w:p>
    <w:p w:rsidR="00B81395" w:rsidRPr="00D92C6F" w:rsidRDefault="00B81395" w:rsidP="00313426">
      <w:pPr>
        <w:pStyle w:val="Heading2"/>
        <w:numPr>
          <w:ilvl w:val="1"/>
          <w:numId w:val="3"/>
        </w:numPr>
        <w:ind w:left="0" w:firstLine="0"/>
      </w:pPr>
      <w:bookmarkStart w:id="149" w:name="_Toc528243259"/>
      <w:r w:rsidRPr="00D92C6F">
        <w:t>Internal Audit</w:t>
      </w:r>
      <w:bookmarkEnd w:id="149"/>
    </w:p>
    <w:p w:rsidR="00115D63" w:rsidRPr="00D92C6F" w:rsidRDefault="00E12041" w:rsidP="00115D63">
      <w:pPr>
        <w:rPr>
          <w:lang w:eastAsia="en-US"/>
        </w:rPr>
      </w:pPr>
      <w:r w:rsidRPr="00D92C6F">
        <w:rPr>
          <w:lang w:eastAsia="nb-NO"/>
        </w:rPr>
        <w:t>Comply</w:t>
      </w:r>
      <w:r w:rsidR="00FE64A8" w:rsidRPr="00D92C6F">
        <w:rPr>
          <w:lang w:eastAsia="nb-NO"/>
        </w:rPr>
        <w:t xml:space="preserve"> with</w:t>
      </w:r>
      <w:r w:rsidR="00115D63" w:rsidRPr="00D92C6F">
        <w:rPr>
          <w:lang w:eastAsia="nb-NO"/>
        </w:rPr>
        <w:t xml:space="preserve"> </w:t>
      </w:r>
      <w:r w:rsidR="00115D63" w:rsidRPr="00D92C6F">
        <w:rPr>
          <w:lang w:eastAsia="en-US"/>
        </w:rPr>
        <w:t>BS/EN/ISO 9001:2015</w:t>
      </w:r>
    </w:p>
    <w:p w:rsidR="00A15560" w:rsidRPr="00D92C6F" w:rsidRDefault="00A15560" w:rsidP="00115D63">
      <w:pPr>
        <w:rPr>
          <w:lang w:eastAsia="en-US"/>
        </w:rPr>
      </w:pPr>
    </w:p>
    <w:p w:rsidR="00A15560" w:rsidRPr="00D92C6F" w:rsidRDefault="00A15560" w:rsidP="00A15560">
      <w:pPr>
        <w:rPr>
          <w:lang w:eastAsia="en-US"/>
        </w:rPr>
      </w:pPr>
      <w:r w:rsidRPr="00D92C6F">
        <w:rPr>
          <w:lang w:eastAsia="en-US"/>
        </w:rPr>
        <w:t>Supplemental Requirements</w:t>
      </w:r>
    </w:p>
    <w:p w:rsidR="00115D63" w:rsidRPr="00D92C6F" w:rsidRDefault="00115D63" w:rsidP="00115D63">
      <w:pPr>
        <w:jc w:val="both"/>
      </w:pPr>
      <w:r w:rsidRPr="00D92C6F">
        <w:rPr>
          <w:lang w:eastAsia="en-US"/>
        </w:rPr>
        <w:t>Suppliers</w:t>
      </w:r>
      <w:r w:rsidRPr="00D92C6F">
        <w:t xml:space="preserve"> shall:</w:t>
      </w:r>
    </w:p>
    <w:p w:rsidR="00115D63" w:rsidRPr="00D92C6F" w:rsidRDefault="00115D63" w:rsidP="00313426">
      <w:pPr>
        <w:pStyle w:val="ListParagraph"/>
        <w:numPr>
          <w:ilvl w:val="0"/>
          <w:numId w:val="48"/>
        </w:numPr>
        <w:overflowPunct/>
        <w:autoSpaceDE/>
        <w:autoSpaceDN/>
        <w:adjustRightInd/>
        <w:ind w:left="357" w:hanging="357"/>
        <w:jc w:val="both"/>
        <w:textAlignment w:val="auto"/>
      </w:pPr>
      <w:r w:rsidRPr="00D92C6F">
        <w:t>Establish an annual audit programme (product and process audits) that includes internal production and subcontract activities, to v</w:t>
      </w:r>
      <w:r w:rsidR="00EC4544">
        <w:t xml:space="preserve">erify compliance to customer </w:t>
      </w:r>
      <w:r w:rsidRPr="00D92C6F">
        <w:t>contracts. The audit programme shall be created and prioritised based on product and process risk.</w:t>
      </w:r>
    </w:p>
    <w:p w:rsidR="00115D63" w:rsidRPr="00D92C6F" w:rsidRDefault="00583E80" w:rsidP="00313426">
      <w:pPr>
        <w:pStyle w:val="ListParagraph"/>
        <w:numPr>
          <w:ilvl w:val="0"/>
          <w:numId w:val="48"/>
        </w:numPr>
        <w:overflowPunct/>
        <w:autoSpaceDE/>
        <w:autoSpaceDN/>
        <w:adjustRightInd/>
        <w:ind w:left="357" w:hanging="357"/>
        <w:jc w:val="both"/>
        <w:textAlignment w:val="auto"/>
      </w:pPr>
      <w:r w:rsidRPr="00D92C6F">
        <w:t>Conduct cross-functional (e.g.</w:t>
      </w:r>
      <w:r w:rsidR="00115D63" w:rsidRPr="00D92C6F">
        <w:t xml:space="preserve"> quality, design and manufacturing) product audits at appropriate stages of production using a product that has been selected at random from the current production process and covering all significant products to determine the following:</w:t>
      </w:r>
    </w:p>
    <w:p w:rsidR="00115D63" w:rsidRPr="00D92C6F" w:rsidRDefault="00115D63" w:rsidP="00313426">
      <w:pPr>
        <w:pStyle w:val="ListParagraph"/>
        <w:numPr>
          <w:ilvl w:val="0"/>
          <w:numId w:val="49"/>
        </w:numPr>
        <w:overflowPunct/>
        <w:ind w:left="714" w:hanging="357"/>
        <w:jc w:val="both"/>
        <w:textAlignment w:val="auto"/>
      </w:pPr>
      <w:r w:rsidRPr="00D92C6F">
        <w:t>Production method provides a record to demonstrate that all operations are complete</w:t>
      </w:r>
    </w:p>
    <w:p w:rsidR="00115D63" w:rsidRPr="00D92C6F" w:rsidRDefault="00115D63" w:rsidP="00313426">
      <w:pPr>
        <w:pStyle w:val="ListParagraph"/>
        <w:numPr>
          <w:ilvl w:val="0"/>
          <w:numId w:val="49"/>
        </w:numPr>
        <w:overflowPunct/>
        <w:ind w:left="714" w:hanging="357"/>
        <w:jc w:val="both"/>
        <w:textAlignment w:val="auto"/>
      </w:pPr>
      <w:r w:rsidRPr="00D92C6F">
        <w:t>Verification / inspection records demonstrate that all operations are appropriately verified</w:t>
      </w:r>
    </w:p>
    <w:p w:rsidR="00115D63" w:rsidRPr="00D92C6F" w:rsidRDefault="00115D63" w:rsidP="00313426">
      <w:pPr>
        <w:pStyle w:val="ListParagraph"/>
        <w:numPr>
          <w:ilvl w:val="0"/>
          <w:numId w:val="49"/>
        </w:numPr>
        <w:overflowPunct/>
        <w:ind w:left="714" w:hanging="357"/>
        <w:jc w:val="both"/>
        <w:textAlignment w:val="auto"/>
      </w:pPr>
      <w:r w:rsidRPr="00D92C6F">
        <w:t>Dimensional acceptability to product definition</w:t>
      </w:r>
    </w:p>
    <w:p w:rsidR="00115D63" w:rsidRPr="00D92C6F" w:rsidRDefault="00115D63" w:rsidP="00313426">
      <w:pPr>
        <w:pStyle w:val="ListParagraph"/>
        <w:numPr>
          <w:ilvl w:val="0"/>
          <w:numId w:val="49"/>
        </w:numPr>
        <w:overflowPunct/>
        <w:ind w:left="714" w:hanging="357"/>
        <w:jc w:val="both"/>
        <w:textAlignment w:val="auto"/>
      </w:pPr>
      <w:r w:rsidRPr="00D92C6F">
        <w:t>Visual acceptability to product definition</w:t>
      </w:r>
    </w:p>
    <w:p w:rsidR="00115D63" w:rsidRPr="00D92C6F" w:rsidRDefault="00115D63" w:rsidP="00313426">
      <w:pPr>
        <w:pStyle w:val="ListParagraph"/>
        <w:numPr>
          <w:ilvl w:val="0"/>
          <w:numId w:val="49"/>
        </w:numPr>
        <w:overflowPunct/>
        <w:ind w:left="714" w:hanging="357"/>
        <w:jc w:val="both"/>
        <w:textAlignment w:val="auto"/>
      </w:pPr>
      <w:r w:rsidRPr="00D92C6F">
        <w:t>Functional performance test to product definition (where applicable)</w:t>
      </w:r>
    </w:p>
    <w:p w:rsidR="00115D63" w:rsidRPr="00D92C6F" w:rsidRDefault="00115D63" w:rsidP="00313426">
      <w:pPr>
        <w:pStyle w:val="ListParagraph"/>
        <w:numPr>
          <w:ilvl w:val="0"/>
          <w:numId w:val="48"/>
        </w:numPr>
        <w:overflowPunct/>
        <w:autoSpaceDE/>
        <w:autoSpaceDN/>
        <w:adjustRightInd/>
        <w:ind w:left="357" w:hanging="357"/>
        <w:jc w:val="both"/>
        <w:textAlignment w:val="auto"/>
      </w:pPr>
      <w:r w:rsidRPr="00D92C6F">
        <w:t xml:space="preserve">Audit each manufacturing process to determine if the resources and controls used to transform inputs into outputs are </w:t>
      </w:r>
      <w:r w:rsidRPr="00D92C6F">
        <w:rPr>
          <w:lang w:eastAsia="en-GB"/>
        </w:rPr>
        <w:t>effective and comply with requirements.</w:t>
      </w:r>
    </w:p>
    <w:p w:rsidR="00115D63" w:rsidRPr="00D92C6F" w:rsidRDefault="00115D63" w:rsidP="00313426">
      <w:pPr>
        <w:pStyle w:val="ListParagraph"/>
        <w:numPr>
          <w:ilvl w:val="0"/>
          <w:numId w:val="48"/>
        </w:numPr>
        <w:overflowPunct/>
        <w:ind w:left="357" w:hanging="357"/>
        <w:jc w:val="both"/>
        <w:textAlignment w:val="auto"/>
        <w:rPr>
          <w:lang w:eastAsia="en-GB"/>
        </w:rPr>
      </w:pPr>
      <w:r w:rsidRPr="00D92C6F">
        <w:rPr>
          <w:lang w:eastAsia="en-GB"/>
        </w:rPr>
        <w:t>Have internal auditors who are appropriately trained and competent to perform audits.</w:t>
      </w:r>
    </w:p>
    <w:p w:rsidR="00115D63" w:rsidRPr="00D92C6F" w:rsidRDefault="00115D63" w:rsidP="00313426">
      <w:pPr>
        <w:pStyle w:val="ListParagraph"/>
        <w:numPr>
          <w:ilvl w:val="0"/>
          <w:numId w:val="48"/>
        </w:numPr>
        <w:overflowPunct/>
        <w:ind w:left="357" w:hanging="357"/>
        <w:jc w:val="both"/>
        <w:textAlignment w:val="auto"/>
        <w:rPr>
          <w:lang w:eastAsia="en-GB"/>
        </w:rPr>
      </w:pPr>
      <w:r w:rsidRPr="00D92C6F">
        <w:rPr>
          <w:lang w:eastAsia="en-GB"/>
        </w:rPr>
        <w:t>Establish specific checklists to be used for each audit.</w:t>
      </w:r>
    </w:p>
    <w:p w:rsidR="00115D63" w:rsidRPr="00D92C6F" w:rsidRDefault="00115D63" w:rsidP="00313426">
      <w:pPr>
        <w:pStyle w:val="ListParagraph"/>
        <w:numPr>
          <w:ilvl w:val="0"/>
          <w:numId w:val="48"/>
        </w:numPr>
        <w:overflowPunct/>
        <w:autoSpaceDE/>
        <w:autoSpaceDN/>
        <w:adjustRightInd/>
        <w:ind w:left="357" w:hanging="357"/>
        <w:jc w:val="both"/>
        <w:textAlignment w:val="auto"/>
      </w:pPr>
      <w:r w:rsidRPr="00D92C6F">
        <w:t>Increase audit frequencies when internal / external nonconformities or customer complaints occur.</w:t>
      </w:r>
    </w:p>
    <w:p w:rsidR="00115D63" w:rsidRPr="00D92C6F" w:rsidRDefault="00115D63" w:rsidP="00313426">
      <w:pPr>
        <w:pStyle w:val="Footer"/>
        <w:numPr>
          <w:ilvl w:val="0"/>
          <w:numId w:val="48"/>
        </w:numPr>
        <w:tabs>
          <w:tab w:val="clear" w:pos="4320"/>
          <w:tab w:val="clear" w:pos="8640"/>
        </w:tabs>
        <w:ind w:left="357" w:hanging="357"/>
        <w:jc w:val="both"/>
      </w:pPr>
      <w:r w:rsidRPr="00D92C6F">
        <w:t>Take immediate action when an audit identifies a product non-conformance.</w:t>
      </w:r>
    </w:p>
    <w:p w:rsidR="00115D63" w:rsidRPr="00D92C6F" w:rsidRDefault="00115D63" w:rsidP="00313426">
      <w:pPr>
        <w:pStyle w:val="ListParagraph"/>
        <w:numPr>
          <w:ilvl w:val="0"/>
          <w:numId w:val="48"/>
        </w:numPr>
        <w:overflowPunct/>
        <w:autoSpaceDE/>
        <w:autoSpaceDN/>
        <w:adjustRightInd/>
        <w:ind w:left="357" w:hanging="357"/>
        <w:jc w:val="both"/>
        <w:textAlignment w:val="auto"/>
      </w:pPr>
      <w:r w:rsidRPr="00D92C6F">
        <w:t>Take appropriate corrective action within 90 days for all nonconformities, or prior to shipment of product where product quality may be affected.</w:t>
      </w:r>
    </w:p>
    <w:p w:rsidR="00B81395" w:rsidRPr="00D92C6F" w:rsidRDefault="00B81395" w:rsidP="00313426">
      <w:pPr>
        <w:pStyle w:val="Heading2"/>
        <w:numPr>
          <w:ilvl w:val="1"/>
          <w:numId w:val="3"/>
        </w:numPr>
        <w:ind w:hanging="294"/>
      </w:pPr>
      <w:bookmarkStart w:id="150" w:name="_Toc528243260"/>
      <w:r w:rsidRPr="00D92C6F">
        <w:t>Management Review</w:t>
      </w:r>
      <w:bookmarkEnd w:id="150"/>
      <w:r w:rsidRPr="00D92C6F">
        <w:t xml:space="preserve"> </w:t>
      </w:r>
    </w:p>
    <w:p w:rsidR="00B81395" w:rsidRPr="00D92C6F" w:rsidRDefault="00B81395" w:rsidP="00313426">
      <w:pPr>
        <w:pStyle w:val="Heading3"/>
        <w:numPr>
          <w:ilvl w:val="2"/>
          <w:numId w:val="3"/>
        </w:numPr>
        <w:overflowPunct/>
        <w:ind w:left="0" w:firstLine="0"/>
        <w:textAlignment w:val="auto"/>
      </w:pPr>
      <w:bookmarkStart w:id="151" w:name="_Toc528243261"/>
      <w:r w:rsidRPr="00D92C6F">
        <w:t>General</w:t>
      </w:r>
      <w:bookmarkEnd w:id="151"/>
      <w:r w:rsidR="00115D63" w:rsidRPr="00D92C6F">
        <w:t xml:space="preserve"> </w:t>
      </w:r>
    </w:p>
    <w:p w:rsidR="00115D63" w:rsidRPr="00D92C6F" w:rsidRDefault="00E12041" w:rsidP="00115D63">
      <w:pPr>
        <w:rPr>
          <w:b/>
          <w:sz w:val="24"/>
          <w:lang w:eastAsia="nb-NO"/>
        </w:rPr>
      </w:pPr>
      <w:r w:rsidRPr="00D92C6F">
        <w:rPr>
          <w:lang w:eastAsia="nb-NO"/>
        </w:rPr>
        <w:t>Comply</w:t>
      </w:r>
      <w:r w:rsidR="00FE64A8" w:rsidRPr="00D92C6F">
        <w:rPr>
          <w:lang w:eastAsia="nb-NO"/>
        </w:rPr>
        <w:t xml:space="preserve"> with</w:t>
      </w:r>
      <w:r w:rsidR="00115D63" w:rsidRPr="00D92C6F">
        <w:rPr>
          <w:lang w:eastAsia="nb-NO"/>
        </w:rPr>
        <w:t xml:space="preserve"> </w:t>
      </w:r>
      <w:r w:rsidR="00115D63" w:rsidRPr="00D92C6F">
        <w:rPr>
          <w:lang w:eastAsia="en-US"/>
        </w:rPr>
        <w:t>BS/EN/ISO 9001:2015</w:t>
      </w:r>
    </w:p>
    <w:p w:rsidR="00B81395" w:rsidRPr="00D92C6F" w:rsidRDefault="00B81395" w:rsidP="00313426">
      <w:pPr>
        <w:pStyle w:val="Heading3"/>
        <w:numPr>
          <w:ilvl w:val="2"/>
          <w:numId w:val="3"/>
        </w:numPr>
        <w:overflowPunct/>
        <w:ind w:left="0" w:firstLine="0"/>
        <w:textAlignment w:val="auto"/>
      </w:pPr>
      <w:bookmarkStart w:id="152" w:name="_Toc528243262"/>
      <w:r w:rsidRPr="00D92C6F">
        <w:lastRenderedPageBreak/>
        <w:t>Management Review Inputs</w:t>
      </w:r>
      <w:bookmarkEnd w:id="152"/>
    </w:p>
    <w:p w:rsidR="00115D63" w:rsidRPr="00D92C6F" w:rsidRDefault="00E12041" w:rsidP="00115D63">
      <w:pPr>
        <w:rPr>
          <w:b/>
          <w:sz w:val="24"/>
          <w:lang w:eastAsia="nb-NO"/>
        </w:rPr>
      </w:pPr>
      <w:r w:rsidRPr="00D92C6F">
        <w:rPr>
          <w:lang w:eastAsia="nb-NO"/>
        </w:rPr>
        <w:t>Comply</w:t>
      </w:r>
      <w:r w:rsidR="00FE64A8" w:rsidRPr="00D92C6F">
        <w:rPr>
          <w:lang w:eastAsia="nb-NO"/>
        </w:rPr>
        <w:t xml:space="preserve"> with</w:t>
      </w:r>
      <w:r w:rsidR="00115D63" w:rsidRPr="00D92C6F">
        <w:rPr>
          <w:lang w:eastAsia="nb-NO"/>
        </w:rPr>
        <w:t xml:space="preserve"> </w:t>
      </w:r>
      <w:r w:rsidR="00115D63" w:rsidRPr="00D92C6F">
        <w:rPr>
          <w:lang w:eastAsia="en-US"/>
        </w:rPr>
        <w:t>BS/EN/ISO 9001:2015</w:t>
      </w:r>
    </w:p>
    <w:p w:rsidR="00B81395" w:rsidRPr="00D92C6F" w:rsidRDefault="00B81395" w:rsidP="00313426">
      <w:pPr>
        <w:pStyle w:val="Heading3"/>
        <w:numPr>
          <w:ilvl w:val="2"/>
          <w:numId w:val="3"/>
        </w:numPr>
        <w:overflowPunct/>
        <w:ind w:left="0" w:firstLine="0"/>
        <w:textAlignment w:val="auto"/>
      </w:pPr>
      <w:bookmarkStart w:id="153" w:name="_Toc528243263"/>
      <w:r w:rsidRPr="00D92C6F">
        <w:t>Management Review Outputs</w:t>
      </w:r>
      <w:bookmarkEnd w:id="153"/>
    </w:p>
    <w:p w:rsidR="00115D63" w:rsidRPr="00D92C6F" w:rsidRDefault="00E12041" w:rsidP="00115D63">
      <w:pPr>
        <w:rPr>
          <w:b/>
          <w:sz w:val="24"/>
          <w:lang w:eastAsia="nb-NO"/>
        </w:rPr>
      </w:pPr>
      <w:r w:rsidRPr="00D92C6F">
        <w:rPr>
          <w:lang w:eastAsia="nb-NO"/>
        </w:rPr>
        <w:t>Comply</w:t>
      </w:r>
      <w:r w:rsidR="00FE64A8" w:rsidRPr="00D92C6F">
        <w:rPr>
          <w:lang w:eastAsia="nb-NO"/>
        </w:rPr>
        <w:t xml:space="preserve"> with</w:t>
      </w:r>
      <w:r w:rsidR="00115D63" w:rsidRPr="00D92C6F">
        <w:rPr>
          <w:lang w:eastAsia="nb-NO"/>
        </w:rPr>
        <w:t xml:space="preserve"> </w:t>
      </w:r>
      <w:r w:rsidR="00115D63" w:rsidRPr="00D92C6F">
        <w:rPr>
          <w:lang w:eastAsia="en-US"/>
        </w:rPr>
        <w:t>BS/EN/ISO 9001:2015</w:t>
      </w:r>
    </w:p>
    <w:p w:rsidR="00B81395" w:rsidRPr="00D92C6F" w:rsidRDefault="00B81395" w:rsidP="00313426">
      <w:pPr>
        <w:pStyle w:val="Heading1"/>
        <w:numPr>
          <w:ilvl w:val="0"/>
          <w:numId w:val="3"/>
        </w:numPr>
        <w:tabs>
          <w:tab w:val="clear" w:pos="426"/>
          <w:tab w:val="left" w:pos="0"/>
        </w:tabs>
        <w:rPr>
          <w:rStyle w:val="Heading1Char"/>
          <w:b/>
        </w:rPr>
      </w:pPr>
      <w:bookmarkStart w:id="154" w:name="_Toc528243264"/>
      <w:r w:rsidRPr="00D92C6F">
        <w:rPr>
          <w:rStyle w:val="Heading1Char"/>
          <w:b/>
        </w:rPr>
        <w:t>Improvement</w:t>
      </w:r>
      <w:bookmarkEnd w:id="154"/>
      <w:r w:rsidRPr="00D92C6F">
        <w:rPr>
          <w:rStyle w:val="Heading1Char"/>
          <w:b/>
        </w:rPr>
        <w:t xml:space="preserve"> </w:t>
      </w:r>
    </w:p>
    <w:p w:rsidR="00B81395" w:rsidRPr="00D92C6F" w:rsidRDefault="00B81395" w:rsidP="00313426">
      <w:pPr>
        <w:pStyle w:val="Heading2"/>
        <w:numPr>
          <w:ilvl w:val="1"/>
          <w:numId w:val="3"/>
        </w:numPr>
        <w:ind w:left="0" w:firstLine="0"/>
      </w:pPr>
      <w:bookmarkStart w:id="155" w:name="_Toc528243265"/>
      <w:r w:rsidRPr="00D92C6F">
        <w:t>General</w:t>
      </w:r>
      <w:bookmarkEnd w:id="155"/>
      <w:r w:rsidRPr="00D92C6F">
        <w:t xml:space="preserve"> </w:t>
      </w:r>
    </w:p>
    <w:p w:rsidR="006C251C" w:rsidRPr="00D92C6F" w:rsidRDefault="00E12041" w:rsidP="006C251C">
      <w:pPr>
        <w:rPr>
          <w:b/>
          <w:sz w:val="24"/>
          <w:lang w:eastAsia="nb-NO"/>
        </w:rPr>
      </w:pPr>
      <w:r w:rsidRPr="00D92C6F">
        <w:rPr>
          <w:lang w:eastAsia="nb-NO"/>
        </w:rPr>
        <w:t>Comply</w:t>
      </w:r>
      <w:r w:rsidR="00FE64A8" w:rsidRPr="00D92C6F">
        <w:rPr>
          <w:lang w:eastAsia="nb-NO"/>
        </w:rPr>
        <w:t xml:space="preserve"> with</w:t>
      </w:r>
      <w:r w:rsidR="006C251C" w:rsidRPr="00D92C6F">
        <w:rPr>
          <w:lang w:eastAsia="nb-NO"/>
        </w:rPr>
        <w:t xml:space="preserve"> </w:t>
      </w:r>
      <w:r w:rsidR="006C251C" w:rsidRPr="00D92C6F">
        <w:rPr>
          <w:lang w:eastAsia="en-US"/>
        </w:rPr>
        <w:t>BS/EN/ISO 9001:2015</w:t>
      </w:r>
    </w:p>
    <w:p w:rsidR="00B81395" w:rsidRPr="00D92C6F" w:rsidRDefault="00B81395" w:rsidP="00313426">
      <w:pPr>
        <w:pStyle w:val="Heading2"/>
        <w:numPr>
          <w:ilvl w:val="1"/>
          <w:numId w:val="3"/>
        </w:numPr>
        <w:ind w:left="0" w:firstLine="0"/>
      </w:pPr>
      <w:bookmarkStart w:id="156" w:name="_Toc528243266"/>
      <w:r w:rsidRPr="00D92C6F">
        <w:t xml:space="preserve">Nonconformity </w:t>
      </w:r>
      <w:r w:rsidRPr="00D92C6F">
        <w:rPr>
          <w:color w:val="000000"/>
        </w:rPr>
        <w:t>and Corrective Action</w:t>
      </w:r>
      <w:bookmarkEnd w:id="156"/>
      <w:r w:rsidRPr="00D92C6F">
        <w:t xml:space="preserve"> </w:t>
      </w:r>
      <w:r w:rsidR="006C251C" w:rsidRPr="00D92C6F">
        <w:t xml:space="preserve"> </w:t>
      </w:r>
    </w:p>
    <w:p w:rsidR="006C251C" w:rsidRPr="00D92C6F" w:rsidRDefault="00FE64A8" w:rsidP="006C251C">
      <w:pPr>
        <w:rPr>
          <w:lang w:eastAsia="en-US"/>
        </w:rPr>
      </w:pPr>
      <w:r w:rsidRPr="00D92C6F">
        <w:rPr>
          <w:lang w:eastAsia="nb-NO"/>
        </w:rPr>
        <w:t>Comp</w:t>
      </w:r>
      <w:r w:rsidR="00E12041" w:rsidRPr="00D92C6F">
        <w:rPr>
          <w:lang w:eastAsia="nb-NO"/>
        </w:rPr>
        <w:t>ly</w:t>
      </w:r>
      <w:r w:rsidRPr="00D92C6F">
        <w:rPr>
          <w:lang w:eastAsia="nb-NO"/>
        </w:rPr>
        <w:t xml:space="preserve"> with</w:t>
      </w:r>
      <w:r w:rsidR="006C251C" w:rsidRPr="00D92C6F">
        <w:rPr>
          <w:lang w:eastAsia="nb-NO"/>
        </w:rPr>
        <w:t xml:space="preserve"> </w:t>
      </w:r>
      <w:r w:rsidR="006C251C" w:rsidRPr="00D92C6F">
        <w:rPr>
          <w:lang w:eastAsia="en-US"/>
        </w:rPr>
        <w:t>BS/EN/ISO 9001:2015</w:t>
      </w:r>
    </w:p>
    <w:p w:rsidR="00A15560" w:rsidRPr="00D92C6F" w:rsidRDefault="00A15560" w:rsidP="006C251C">
      <w:pPr>
        <w:rPr>
          <w:lang w:eastAsia="en-US"/>
        </w:rPr>
      </w:pPr>
    </w:p>
    <w:p w:rsidR="00A15560" w:rsidRPr="00D92C6F" w:rsidRDefault="00A15560" w:rsidP="00A15560">
      <w:pPr>
        <w:rPr>
          <w:lang w:eastAsia="en-US"/>
        </w:rPr>
      </w:pPr>
      <w:r w:rsidRPr="00D92C6F">
        <w:rPr>
          <w:lang w:eastAsia="en-US"/>
        </w:rPr>
        <w:t>Supplemental Requirements</w:t>
      </w:r>
    </w:p>
    <w:p w:rsidR="006C251C" w:rsidRPr="00D92C6F" w:rsidRDefault="006C251C" w:rsidP="006C251C">
      <w:pPr>
        <w:jc w:val="both"/>
      </w:pPr>
      <w:r w:rsidRPr="00D92C6F">
        <w:rPr>
          <w:lang w:eastAsia="en-US"/>
        </w:rPr>
        <w:t>Suppliers</w:t>
      </w:r>
      <w:r w:rsidRPr="00D92C6F">
        <w:t xml:space="preserve"> shall:</w:t>
      </w:r>
    </w:p>
    <w:p w:rsidR="006C251C" w:rsidRPr="00D92C6F" w:rsidRDefault="006C251C" w:rsidP="00313426">
      <w:pPr>
        <w:pStyle w:val="ListParagraph"/>
        <w:numPr>
          <w:ilvl w:val="0"/>
          <w:numId w:val="50"/>
        </w:numPr>
        <w:jc w:val="both"/>
      </w:pPr>
      <w:r w:rsidRPr="00D92C6F">
        <w:t>Perform problem solving activities to establish the root cause of nonconformities</w:t>
      </w:r>
      <w:r w:rsidR="00C9243F" w:rsidRPr="00D92C6F">
        <w:t>.</w:t>
      </w:r>
    </w:p>
    <w:p w:rsidR="006C251C" w:rsidRPr="00D92C6F" w:rsidRDefault="00EC4544" w:rsidP="00313426">
      <w:pPr>
        <w:pStyle w:val="ListParagraph"/>
        <w:numPr>
          <w:ilvl w:val="0"/>
          <w:numId w:val="50"/>
        </w:numPr>
        <w:jc w:val="both"/>
      </w:pPr>
      <w:r>
        <w:t xml:space="preserve">On request, </w:t>
      </w:r>
      <w:r w:rsidR="006C251C" w:rsidRPr="00D92C6F">
        <w:t xml:space="preserve">submit a Problem Improvement </w:t>
      </w:r>
      <w:r w:rsidR="002D641D">
        <w:t xml:space="preserve">Request </w:t>
      </w:r>
      <w:r w:rsidR="006C251C" w:rsidRPr="00D92C6F">
        <w:t>Report (PIR) report</w:t>
      </w:r>
      <w:r w:rsidR="006C251C" w:rsidRPr="00D92C6F">
        <w:rPr>
          <w:b/>
          <w:vertAlign w:val="superscript"/>
        </w:rPr>
        <w:t>1</w:t>
      </w:r>
      <w:r w:rsidR="006C251C" w:rsidRPr="00D92C6F">
        <w:t xml:space="preserve"> for any </w:t>
      </w:r>
      <w:r w:rsidR="00A81639" w:rsidRPr="00D92C6F">
        <w:t>C</w:t>
      </w:r>
      <w:r w:rsidR="006C251C" w:rsidRPr="00D92C6F">
        <w:t>oncession</w:t>
      </w:r>
      <w:r w:rsidR="00A81639" w:rsidRPr="00D92C6F">
        <w:t xml:space="preserve"> </w:t>
      </w:r>
      <w:r w:rsidR="006C251C" w:rsidRPr="00D92C6F">
        <w:t>/</w:t>
      </w:r>
      <w:r w:rsidR="00A81639" w:rsidRPr="00D92C6F">
        <w:t xml:space="preserve"> D</w:t>
      </w:r>
      <w:r w:rsidR="006C251C" w:rsidRPr="00D92C6F">
        <w:t xml:space="preserve">eviation </w:t>
      </w:r>
      <w:r w:rsidR="00A81639" w:rsidRPr="00D92C6F">
        <w:t>P</w:t>
      </w:r>
      <w:r>
        <w:t xml:space="preserve">ermit application to </w:t>
      </w:r>
      <w:r w:rsidR="00A81639" w:rsidRPr="00D92C6F">
        <w:t>T</w:t>
      </w:r>
      <w:r w:rsidR="006C251C" w:rsidRPr="00D92C6F">
        <w:t>echnical contact within 30 days.</w:t>
      </w:r>
    </w:p>
    <w:p w:rsidR="006C251C" w:rsidRPr="00D92C6F" w:rsidRDefault="006C251C" w:rsidP="00313426">
      <w:pPr>
        <w:pStyle w:val="ListParagraph"/>
        <w:numPr>
          <w:ilvl w:val="0"/>
          <w:numId w:val="50"/>
        </w:numPr>
        <w:jc w:val="both"/>
      </w:pPr>
      <w:r w:rsidRPr="00D92C6F">
        <w:t>Submit a PIR report</w:t>
      </w:r>
      <w:r w:rsidRPr="00D92C6F">
        <w:rPr>
          <w:b/>
          <w:vertAlign w:val="superscript"/>
        </w:rPr>
        <w:t>1</w:t>
      </w:r>
      <w:r w:rsidRPr="00D92C6F">
        <w:t xml:space="preserve"> for all product quality escapes.</w:t>
      </w:r>
    </w:p>
    <w:p w:rsidR="006C251C" w:rsidRPr="00D92C6F" w:rsidRDefault="006C251C" w:rsidP="00313426">
      <w:pPr>
        <w:pStyle w:val="ListParagraph"/>
        <w:numPr>
          <w:ilvl w:val="0"/>
          <w:numId w:val="50"/>
        </w:numPr>
        <w:jc w:val="both"/>
      </w:pPr>
      <w:r w:rsidRPr="00D92C6F">
        <w:t xml:space="preserve">Ensure the continuity of supply </w:t>
      </w:r>
      <w:r w:rsidR="00EC4544">
        <w:t xml:space="preserve">of conforming product </w:t>
      </w:r>
      <w:r w:rsidR="00BC7A14">
        <w:t>while all non-conformities</w:t>
      </w:r>
      <w:r w:rsidRPr="00D92C6F">
        <w:t xml:space="preserve"> are being investigated.</w:t>
      </w:r>
    </w:p>
    <w:p w:rsidR="006C251C" w:rsidRDefault="006C251C" w:rsidP="007B27DA">
      <w:pPr>
        <w:ind w:left="360"/>
        <w:rPr>
          <w:i/>
          <w:color w:val="808080" w:themeColor="background1" w:themeShade="80"/>
        </w:rPr>
      </w:pPr>
      <w:r w:rsidRPr="00D92C6F">
        <w:rPr>
          <w:bCs/>
          <w:i/>
          <w:iCs/>
          <w:color w:val="808080" w:themeColor="background1" w:themeShade="80"/>
        </w:rPr>
        <w:t xml:space="preserve">NOTE 1: The </w:t>
      </w:r>
      <w:r w:rsidR="00EC4544">
        <w:rPr>
          <w:bCs/>
          <w:i/>
          <w:iCs/>
          <w:color w:val="808080" w:themeColor="background1" w:themeShade="80"/>
        </w:rPr>
        <w:t>Supplier may use the</w:t>
      </w:r>
      <w:r w:rsidRPr="00D92C6F">
        <w:rPr>
          <w:bCs/>
          <w:i/>
          <w:iCs/>
          <w:color w:val="808080" w:themeColor="background1" w:themeShade="80"/>
        </w:rPr>
        <w:t xml:space="preserve"> Problem Improvement </w:t>
      </w:r>
      <w:r w:rsidR="002D641D">
        <w:rPr>
          <w:bCs/>
          <w:i/>
          <w:iCs/>
          <w:color w:val="808080" w:themeColor="background1" w:themeShade="80"/>
        </w:rPr>
        <w:t xml:space="preserve">Request </w:t>
      </w:r>
      <w:r w:rsidRPr="00D92C6F">
        <w:rPr>
          <w:bCs/>
          <w:i/>
          <w:iCs/>
          <w:color w:val="808080" w:themeColor="background1" w:themeShade="80"/>
        </w:rPr>
        <w:t xml:space="preserve">Report (PIR), 8D or equivalent alternative form. </w:t>
      </w:r>
      <w:r w:rsidRPr="00D92C6F">
        <w:rPr>
          <w:i/>
          <w:color w:val="808080" w:themeColor="background1" w:themeShade="80"/>
        </w:rPr>
        <w:t>Supplier may refer to AS</w:t>
      </w:r>
      <w:r w:rsidR="00A81639" w:rsidRPr="00D92C6F">
        <w:rPr>
          <w:i/>
          <w:color w:val="808080" w:themeColor="background1" w:themeShade="80"/>
        </w:rPr>
        <w:t xml:space="preserve"> </w:t>
      </w:r>
      <w:r w:rsidRPr="00D92C6F">
        <w:rPr>
          <w:i/>
          <w:color w:val="808080" w:themeColor="background1" w:themeShade="80"/>
        </w:rPr>
        <w:t>13000 for guidance relating to Problem Solving Requirements.</w:t>
      </w:r>
    </w:p>
    <w:p w:rsidR="00A37F16" w:rsidRDefault="00A37F16" w:rsidP="00FC5710">
      <w:pPr>
        <w:overflowPunct/>
        <w:autoSpaceDE/>
        <w:autoSpaceDN/>
        <w:adjustRightInd/>
        <w:ind w:firstLine="360"/>
        <w:contextualSpacing/>
        <w:textAlignment w:val="auto"/>
        <w:rPr>
          <w:i/>
          <w:color w:val="808080" w:themeColor="background1" w:themeShade="80"/>
          <w:highlight w:val="cyan"/>
        </w:rPr>
      </w:pPr>
    </w:p>
    <w:p w:rsidR="00B81395" w:rsidRPr="00D92C6F" w:rsidRDefault="00B81395" w:rsidP="00313426">
      <w:pPr>
        <w:pStyle w:val="Heading2"/>
        <w:numPr>
          <w:ilvl w:val="1"/>
          <w:numId w:val="3"/>
        </w:numPr>
        <w:ind w:left="0" w:firstLine="0"/>
      </w:pPr>
      <w:bookmarkStart w:id="157" w:name="_Toc528243267"/>
      <w:r w:rsidRPr="00D92C6F">
        <w:t>Continual Improvement</w:t>
      </w:r>
      <w:bookmarkEnd w:id="157"/>
      <w:r w:rsidRPr="00D92C6F">
        <w:t xml:space="preserve"> </w:t>
      </w:r>
    </w:p>
    <w:p w:rsidR="006C251C" w:rsidRPr="00D92C6F" w:rsidRDefault="00ED5806" w:rsidP="006C251C">
      <w:pPr>
        <w:rPr>
          <w:lang w:eastAsia="nb-NO"/>
        </w:rPr>
      </w:pPr>
      <w:r w:rsidRPr="00D92C6F">
        <w:rPr>
          <w:lang w:eastAsia="nb-NO"/>
        </w:rPr>
        <w:t>Comply</w:t>
      </w:r>
      <w:r w:rsidR="00FE64A8" w:rsidRPr="00D92C6F">
        <w:rPr>
          <w:lang w:eastAsia="nb-NO"/>
        </w:rPr>
        <w:t xml:space="preserve"> with</w:t>
      </w:r>
      <w:r w:rsidR="006C251C" w:rsidRPr="00D92C6F">
        <w:rPr>
          <w:lang w:eastAsia="nb-NO"/>
        </w:rPr>
        <w:t xml:space="preserve"> </w:t>
      </w:r>
      <w:r w:rsidR="006C251C" w:rsidRPr="00D92C6F">
        <w:rPr>
          <w:lang w:eastAsia="en-US"/>
        </w:rPr>
        <w:t>BS/EN/ISO 9001:2015</w:t>
      </w:r>
    </w:p>
    <w:p w:rsidR="00B81395" w:rsidRPr="00D92C6F" w:rsidRDefault="00B81395" w:rsidP="008C7924">
      <w:pPr>
        <w:pStyle w:val="Appendix"/>
        <w:rPr>
          <w:noProof/>
        </w:rPr>
      </w:pPr>
      <w:r w:rsidRPr="00D92C6F">
        <w:rPr>
          <w:lang w:eastAsia="nb-NO"/>
        </w:rPr>
        <w:br w:type="page"/>
      </w:r>
      <w:bookmarkStart w:id="158" w:name="_Toc528243268"/>
      <w:r w:rsidRPr="00D92C6F">
        <w:rPr>
          <w:noProof/>
        </w:rPr>
        <w:lastRenderedPageBreak/>
        <w:t xml:space="preserve">Appendix A – Quality </w:t>
      </w:r>
      <w:r w:rsidR="008C7924" w:rsidRPr="00D92C6F">
        <w:rPr>
          <w:noProof/>
        </w:rPr>
        <w:t>Management System Certification R</w:t>
      </w:r>
      <w:r w:rsidRPr="00D92C6F">
        <w:rPr>
          <w:noProof/>
        </w:rPr>
        <w:t>equirements</w:t>
      </w:r>
      <w:bookmarkEnd w:id="158"/>
    </w:p>
    <w:p w:rsidR="008C7924" w:rsidRPr="00D92C6F" w:rsidRDefault="008C7924" w:rsidP="008C7924">
      <w:pPr>
        <w:rPr>
          <w:lang w:eastAsia="en-US"/>
        </w:rPr>
      </w:pPr>
    </w:p>
    <w:p w:rsidR="008C7924" w:rsidRPr="00D92C6F" w:rsidRDefault="00EC4544" w:rsidP="004F3927">
      <w:pPr>
        <w:overflowPunct/>
        <w:autoSpaceDE/>
        <w:autoSpaceDN/>
        <w:adjustRightInd/>
        <w:spacing w:after="200" w:line="276" w:lineRule="auto"/>
        <w:ind w:left="-567"/>
        <w:textAlignment w:val="auto"/>
        <w:rPr>
          <w:lang w:eastAsia="en-GB"/>
        </w:rPr>
      </w:pPr>
      <w:r w:rsidRPr="00EC4544">
        <w:drawing>
          <wp:inline distT="0" distB="0" distL="0" distR="0" wp14:anchorId="3B7C2127" wp14:editId="79BD8FBE">
            <wp:extent cx="6280785" cy="6758940"/>
            <wp:effectExtent l="0" t="0" r="571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80785" cy="6758940"/>
                    </a:xfrm>
                    <a:prstGeom prst="rect">
                      <a:avLst/>
                    </a:prstGeom>
                  </pic:spPr>
                </pic:pic>
              </a:graphicData>
            </a:graphic>
          </wp:inline>
        </w:drawing>
      </w:r>
      <w:r w:rsidR="004F3927" w:rsidRPr="00D92C6F">
        <w:t xml:space="preserve"> </w:t>
      </w:r>
      <w:r w:rsidR="008C7924" w:rsidRPr="00D92C6F">
        <w:rPr>
          <w:lang w:eastAsia="en-GB"/>
        </w:rPr>
        <w:br w:type="page"/>
      </w:r>
    </w:p>
    <w:p w:rsidR="00B81395" w:rsidRPr="00D92C6F" w:rsidRDefault="00B81395" w:rsidP="008C7924">
      <w:pPr>
        <w:pStyle w:val="Appendix"/>
        <w:rPr>
          <w:noProof/>
          <w:sz w:val="40"/>
          <w:szCs w:val="40"/>
        </w:rPr>
      </w:pPr>
      <w:bookmarkStart w:id="159" w:name="_Toc528243269"/>
      <w:r w:rsidRPr="00D92C6F">
        <w:rPr>
          <w:noProof/>
        </w:rPr>
        <w:lastRenderedPageBreak/>
        <w:t xml:space="preserve">Appendix B – Minimum </w:t>
      </w:r>
      <w:r w:rsidR="008C7924" w:rsidRPr="00D92C6F">
        <w:rPr>
          <w:noProof/>
        </w:rPr>
        <w:t>D</w:t>
      </w:r>
      <w:r w:rsidRPr="00D92C6F">
        <w:rPr>
          <w:noProof/>
        </w:rPr>
        <w:t xml:space="preserve">ocument </w:t>
      </w:r>
      <w:r w:rsidR="008C7924" w:rsidRPr="00D92C6F">
        <w:rPr>
          <w:noProof/>
        </w:rPr>
        <w:t>R</w:t>
      </w:r>
      <w:r w:rsidRPr="00D92C6F">
        <w:rPr>
          <w:noProof/>
        </w:rPr>
        <w:t xml:space="preserve">etention </w:t>
      </w:r>
      <w:r w:rsidR="008C7924" w:rsidRPr="00D92C6F">
        <w:rPr>
          <w:noProof/>
        </w:rPr>
        <w:t>P</w:t>
      </w:r>
      <w:r w:rsidRPr="00D92C6F">
        <w:rPr>
          <w:noProof/>
        </w:rPr>
        <w:t>eriods</w:t>
      </w:r>
      <w:bookmarkEnd w:id="159"/>
      <w:r w:rsidRPr="00D92C6F">
        <w:rPr>
          <w:noProof/>
          <w:sz w:val="40"/>
          <w:szCs w:val="40"/>
        </w:rPr>
        <w:t xml:space="preserve"> </w:t>
      </w:r>
    </w:p>
    <w:p w:rsidR="008C7924" w:rsidRPr="00D92C6F" w:rsidRDefault="008C7924" w:rsidP="008C7924">
      <w:pPr>
        <w:pStyle w:val="ListParagraph"/>
        <w:overflowPunct/>
        <w:spacing w:before="120" w:after="120"/>
        <w:ind w:left="0"/>
        <w:textAlignment w:val="auto"/>
        <w:rPr>
          <w:noProof/>
          <w:lang w:eastAsia="en-GB"/>
        </w:rPr>
      </w:pPr>
      <w:r w:rsidRPr="00D92C6F">
        <w:rPr>
          <w:noProof/>
          <w:lang w:eastAsia="en-GB"/>
        </w:rPr>
        <w:t xml:space="preserve">Category A - </w:t>
      </w:r>
      <w:r w:rsidRPr="00D92C6F">
        <w:rPr>
          <w:color w:val="000000"/>
          <w:lang w:eastAsia="en-GB"/>
        </w:rPr>
        <w:t>Indicates the record will be retained for statutory or regulatory requirements. The minimum time period for a Category A record relating to products will be ten years after the product type is withdrawn from use</w:t>
      </w:r>
    </w:p>
    <w:p w:rsidR="008C7924" w:rsidRPr="00D92C6F" w:rsidRDefault="008C7924" w:rsidP="008C7924">
      <w:pPr>
        <w:pStyle w:val="ListParagraph"/>
        <w:overflowPunct/>
        <w:spacing w:before="120" w:after="120"/>
        <w:ind w:left="0"/>
        <w:textAlignment w:val="auto"/>
        <w:rPr>
          <w:noProof/>
          <w:lang w:eastAsia="en-GB"/>
        </w:rPr>
      </w:pPr>
      <w:r w:rsidRPr="00D92C6F">
        <w:rPr>
          <w:noProof/>
          <w:lang w:eastAsia="en-GB"/>
        </w:rPr>
        <w:t xml:space="preserve">Category B - Indicates </w:t>
      </w:r>
      <w:r w:rsidRPr="00D92C6F">
        <w:rPr>
          <w:color w:val="000000"/>
          <w:lang w:eastAsia="en-GB"/>
        </w:rPr>
        <w:t xml:space="preserve">the record will be retained for business requirements. The retention period for Category B records will be six years however this may be adjusted based on the business </w:t>
      </w:r>
      <w:r w:rsidRPr="00D92C6F">
        <w:rPr>
          <w:noProof/>
          <w:lang w:eastAsia="en-GB"/>
        </w:rPr>
        <w:t>requirement.</w:t>
      </w:r>
    </w:p>
    <w:p w:rsidR="008C7924" w:rsidRPr="00D92C6F" w:rsidRDefault="008C7924" w:rsidP="008C7924">
      <w:pPr>
        <w:rPr>
          <w:lang w:eastAsia="en-US"/>
        </w:rPr>
      </w:pPr>
    </w:p>
    <w:p w:rsidR="008C7924" w:rsidRPr="00D92C6F" w:rsidRDefault="00394BD1" w:rsidP="008C7924">
      <w:pPr>
        <w:rPr>
          <w:lang w:eastAsia="en-US"/>
        </w:rPr>
      </w:pPr>
      <w:r w:rsidRPr="00394BD1">
        <w:drawing>
          <wp:inline distT="0" distB="0" distL="0" distR="0" wp14:anchorId="0695671D" wp14:editId="04D55667">
            <wp:extent cx="6280785" cy="232473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80785" cy="2324735"/>
                    </a:xfrm>
                    <a:prstGeom prst="rect">
                      <a:avLst/>
                    </a:prstGeom>
                  </pic:spPr>
                </pic:pic>
              </a:graphicData>
            </a:graphic>
          </wp:inline>
        </w:drawing>
      </w:r>
    </w:p>
    <w:p w:rsidR="00B81395" w:rsidRPr="00D92C6F" w:rsidRDefault="00B81395" w:rsidP="00B81395">
      <w:pPr>
        <w:pStyle w:val="ListParagraph"/>
        <w:overflowPunct/>
        <w:spacing w:before="120" w:after="120"/>
        <w:ind w:left="-426"/>
        <w:textAlignment w:val="auto"/>
        <w:rPr>
          <w:color w:val="1F497D"/>
        </w:rPr>
      </w:pPr>
      <w:r w:rsidRPr="00D92C6F">
        <w:rPr>
          <w:b/>
          <w:noProof/>
          <w:color w:val="0070C0"/>
          <w:sz w:val="24"/>
          <w:szCs w:val="24"/>
          <w:lang w:eastAsia="en-GB"/>
        </w:rPr>
        <w:br w:type="page"/>
      </w:r>
    </w:p>
    <w:tbl>
      <w:tblPr>
        <w:tblpPr w:leftFromText="180" w:rightFromText="180" w:vertAnchor="text" w:horzAnchor="margin" w:tblpXSpec="center" w:tblpY="54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170" w:type="dxa"/>
        </w:tblCellMar>
        <w:tblLook w:val="0000" w:firstRow="0" w:lastRow="0" w:firstColumn="0" w:lastColumn="0" w:noHBand="0" w:noVBand="0"/>
      </w:tblPr>
      <w:tblGrid>
        <w:gridCol w:w="1361"/>
        <w:gridCol w:w="1559"/>
        <w:gridCol w:w="3516"/>
        <w:gridCol w:w="1276"/>
        <w:gridCol w:w="1389"/>
        <w:gridCol w:w="1389"/>
      </w:tblGrid>
      <w:tr w:rsidR="00B81395" w:rsidRPr="00D92C6F" w:rsidTr="00DC2017">
        <w:trPr>
          <w:cantSplit/>
          <w:trHeight w:val="431"/>
        </w:trPr>
        <w:tc>
          <w:tcPr>
            <w:tcW w:w="10490" w:type="dxa"/>
            <w:gridSpan w:val="6"/>
            <w:tcBorders>
              <w:top w:val="single" w:sz="4" w:space="0" w:color="31849B"/>
              <w:left w:val="single" w:sz="4" w:space="0" w:color="31849B"/>
              <w:bottom w:val="single" w:sz="4" w:space="0" w:color="31849B"/>
              <w:right w:val="single" w:sz="4" w:space="0" w:color="31849B"/>
            </w:tcBorders>
          </w:tcPr>
          <w:p w:rsidR="00B81395" w:rsidRPr="00D92C6F" w:rsidRDefault="00B81395" w:rsidP="00DC2017">
            <w:pPr>
              <w:pStyle w:val="Heading1"/>
              <w:numPr>
                <w:ilvl w:val="0"/>
                <w:numId w:val="0"/>
              </w:numPr>
              <w:spacing w:before="120"/>
            </w:pPr>
            <w:bookmarkStart w:id="160" w:name="_Toc528243270"/>
            <w:r w:rsidRPr="00D92C6F">
              <w:lastRenderedPageBreak/>
              <w:t>Change History</w:t>
            </w:r>
            <w:bookmarkEnd w:id="160"/>
          </w:p>
        </w:tc>
      </w:tr>
      <w:tr w:rsidR="00B81395" w:rsidRPr="00D92C6F" w:rsidTr="00DC2017">
        <w:trPr>
          <w:cantSplit/>
          <w:trHeight w:val="252"/>
        </w:trPr>
        <w:tc>
          <w:tcPr>
            <w:tcW w:w="1361" w:type="dxa"/>
            <w:tcBorders>
              <w:top w:val="single" w:sz="4" w:space="0" w:color="31849B"/>
              <w:left w:val="single" w:sz="4" w:space="0" w:color="31849B"/>
              <w:bottom w:val="single" w:sz="4" w:space="0" w:color="31849B"/>
              <w:right w:val="single" w:sz="4" w:space="0" w:color="31849B"/>
            </w:tcBorders>
            <w:shd w:val="clear" w:color="auto" w:fill="auto"/>
          </w:tcPr>
          <w:p w:rsidR="00B81395" w:rsidRPr="00D92C6F" w:rsidRDefault="00B81395" w:rsidP="00DC2017">
            <w:pPr>
              <w:spacing w:before="120" w:after="120"/>
              <w:jc w:val="center"/>
              <w:rPr>
                <w:b/>
              </w:rPr>
            </w:pPr>
            <w:r w:rsidRPr="00D92C6F">
              <w:rPr>
                <w:b/>
              </w:rPr>
              <w:t>Revision</w:t>
            </w:r>
          </w:p>
        </w:tc>
        <w:tc>
          <w:tcPr>
            <w:tcW w:w="1559" w:type="dxa"/>
            <w:tcBorders>
              <w:top w:val="single" w:sz="4" w:space="0" w:color="31849B"/>
              <w:left w:val="single" w:sz="4" w:space="0" w:color="31849B"/>
              <w:bottom w:val="single" w:sz="4" w:space="0" w:color="31849B"/>
              <w:right w:val="single" w:sz="4" w:space="0" w:color="31849B"/>
            </w:tcBorders>
            <w:shd w:val="clear" w:color="auto" w:fill="auto"/>
          </w:tcPr>
          <w:p w:rsidR="00B81395" w:rsidRPr="00D92C6F" w:rsidRDefault="00B81395" w:rsidP="00DC2017">
            <w:pPr>
              <w:spacing w:before="120" w:after="120"/>
              <w:jc w:val="center"/>
              <w:rPr>
                <w:b/>
              </w:rPr>
            </w:pPr>
            <w:r w:rsidRPr="00D92C6F">
              <w:rPr>
                <w:b/>
              </w:rPr>
              <w:t>Date</w:t>
            </w:r>
          </w:p>
        </w:tc>
        <w:tc>
          <w:tcPr>
            <w:tcW w:w="3516" w:type="dxa"/>
            <w:tcBorders>
              <w:top w:val="single" w:sz="4" w:space="0" w:color="31849B"/>
              <w:left w:val="single" w:sz="4" w:space="0" w:color="31849B"/>
              <w:bottom w:val="single" w:sz="4" w:space="0" w:color="31849B"/>
              <w:right w:val="single" w:sz="4" w:space="0" w:color="31849B"/>
            </w:tcBorders>
            <w:shd w:val="clear" w:color="auto" w:fill="auto"/>
          </w:tcPr>
          <w:p w:rsidR="00B81395" w:rsidRPr="00D92C6F" w:rsidRDefault="00B81395" w:rsidP="00DC2017">
            <w:pPr>
              <w:spacing w:before="120" w:after="120"/>
              <w:jc w:val="center"/>
              <w:rPr>
                <w:b/>
              </w:rPr>
            </w:pPr>
            <w:r w:rsidRPr="00D92C6F">
              <w:rPr>
                <w:b/>
              </w:rPr>
              <w:t>Description of Change</w:t>
            </w:r>
          </w:p>
        </w:tc>
        <w:tc>
          <w:tcPr>
            <w:tcW w:w="1276" w:type="dxa"/>
            <w:tcBorders>
              <w:top w:val="single" w:sz="4" w:space="0" w:color="31849B"/>
              <w:left w:val="single" w:sz="4" w:space="0" w:color="31849B"/>
              <w:bottom w:val="single" w:sz="4" w:space="0" w:color="31849B"/>
              <w:right w:val="single" w:sz="4" w:space="0" w:color="31849B"/>
            </w:tcBorders>
            <w:shd w:val="clear" w:color="auto" w:fill="auto"/>
          </w:tcPr>
          <w:p w:rsidR="00B81395" w:rsidRPr="00D92C6F" w:rsidRDefault="00B81395" w:rsidP="00DC2017">
            <w:pPr>
              <w:spacing w:before="120" w:after="120"/>
              <w:jc w:val="center"/>
              <w:rPr>
                <w:b/>
              </w:rPr>
            </w:pPr>
            <w:r w:rsidRPr="00D92C6F">
              <w:rPr>
                <w:b/>
              </w:rPr>
              <w:t>Author</w:t>
            </w:r>
          </w:p>
        </w:tc>
        <w:tc>
          <w:tcPr>
            <w:tcW w:w="1389" w:type="dxa"/>
            <w:tcBorders>
              <w:top w:val="single" w:sz="4" w:space="0" w:color="31849B"/>
              <w:left w:val="single" w:sz="4" w:space="0" w:color="31849B"/>
              <w:bottom w:val="single" w:sz="4" w:space="0" w:color="31849B"/>
              <w:right w:val="single" w:sz="4" w:space="0" w:color="31849B"/>
            </w:tcBorders>
            <w:shd w:val="clear" w:color="auto" w:fill="auto"/>
          </w:tcPr>
          <w:p w:rsidR="00B81395" w:rsidRPr="00D92C6F" w:rsidRDefault="00B81395" w:rsidP="00DC2017">
            <w:pPr>
              <w:spacing w:before="120" w:after="120"/>
              <w:jc w:val="center"/>
              <w:rPr>
                <w:b/>
              </w:rPr>
            </w:pPr>
            <w:r w:rsidRPr="00D92C6F">
              <w:rPr>
                <w:b/>
              </w:rPr>
              <w:t>Owner</w:t>
            </w:r>
          </w:p>
        </w:tc>
        <w:tc>
          <w:tcPr>
            <w:tcW w:w="1389" w:type="dxa"/>
            <w:tcBorders>
              <w:top w:val="single" w:sz="4" w:space="0" w:color="31849B"/>
              <w:left w:val="single" w:sz="4" w:space="0" w:color="31849B"/>
              <w:bottom w:val="single" w:sz="4" w:space="0" w:color="31849B"/>
              <w:right w:val="single" w:sz="4" w:space="0" w:color="31849B"/>
            </w:tcBorders>
            <w:shd w:val="clear" w:color="auto" w:fill="auto"/>
          </w:tcPr>
          <w:p w:rsidR="00B81395" w:rsidRPr="00D92C6F" w:rsidRDefault="00B81395" w:rsidP="00DC2017">
            <w:pPr>
              <w:spacing w:before="120" w:after="120"/>
              <w:jc w:val="center"/>
              <w:rPr>
                <w:b/>
              </w:rPr>
            </w:pPr>
            <w:r w:rsidRPr="00D92C6F">
              <w:rPr>
                <w:b/>
              </w:rPr>
              <w:t>Approval</w:t>
            </w:r>
          </w:p>
        </w:tc>
      </w:tr>
      <w:tr w:rsidR="0082223B" w:rsidRPr="00D92C6F" w:rsidTr="00DC2017">
        <w:trPr>
          <w:cantSplit/>
          <w:trHeight w:val="1357"/>
        </w:trPr>
        <w:tc>
          <w:tcPr>
            <w:tcW w:w="1361" w:type="dxa"/>
            <w:tcBorders>
              <w:top w:val="single" w:sz="4" w:space="0" w:color="31849B"/>
              <w:left w:val="single" w:sz="4" w:space="0" w:color="31849B"/>
              <w:bottom w:val="single" w:sz="4" w:space="0" w:color="31849B"/>
              <w:right w:val="single" w:sz="4" w:space="0" w:color="31849B"/>
            </w:tcBorders>
            <w:vAlign w:val="center"/>
          </w:tcPr>
          <w:p w:rsidR="0082223B" w:rsidRDefault="0082223B" w:rsidP="0082223B">
            <w:pPr>
              <w:spacing w:before="120" w:after="120"/>
              <w:jc w:val="center"/>
            </w:pPr>
            <w:r>
              <w:t>1.2</w:t>
            </w:r>
          </w:p>
        </w:tc>
        <w:tc>
          <w:tcPr>
            <w:tcW w:w="1559" w:type="dxa"/>
            <w:tcBorders>
              <w:top w:val="single" w:sz="4" w:space="0" w:color="31849B"/>
              <w:left w:val="single" w:sz="4" w:space="0" w:color="31849B"/>
              <w:bottom w:val="single" w:sz="4" w:space="0" w:color="31849B"/>
              <w:right w:val="single" w:sz="4" w:space="0" w:color="31849B"/>
            </w:tcBorders>
            <w:vAlign w:val="center"/>
          </w:tcPr>
          <w:p w:rsidR="0082223B" w:rsidRDefault="0082223B" w:rsidP="0082223B">
            <w:pPr>
              <w:spacing w:before="120" w:after="120"/>
              <w:jc w:val="center"/>
            </w:pPr>
            <w:r>
              <w:t>25 October 2018</w:t>
            </w:r>
          </w:p>
        </w:tc>
        <w:tc>
          <w:tcPr>
            <w:tcW w:w="3516" w:type="dxa"/>
            <w:tcBorders>
              <w:top w:val="single" w:sz="4" w:space="0" w:color="31849B"/>
              <w:left w:val="single" w:sz="4" w:space="0" w:color="31849B"/>
              <w:bottom w:val="single" w:sz="4" w:space="0" w:color="31849B"/>
              <w:right w:val="single" w:sz="4" w:space="0" w:color="31849B"/>
            </w:tcBorders>
            <w:vAlign w:val="center"/>
          </w:tcPr>
          <w:p w:rsidR="0082223B" w:rsidRDefault="0082223B" w:rsidP="0082223B">
            <w:pPr>
              <w:spacing w:before="120" w:after="120"/>
            </w:pPr>
            <w:r>
              <w:t>Removal of references to Rolls-Royce</w:t>
            </w:r>
          </w:p>
        </w:tc>
        <w:tc>
          <w:tcPr>
            <w:tcW w:w="1276" w:type="dxa"/>
            <w:tcBorders>
              <w:top w:val="single" w:sz="4" w:space="0" w:color="31849B"/>
              <w:left w:val="single" w:sz="4" w:space="0" w:color="31849B"/>
              <w:bottom w:val="single" w:sz="4" w:space="0" w:color="31849B"/>
              <w:right w:val="single" w:sz="4" w:space="0" w:color="31849B"/>
            </w:tcBorders>
            <w:vAlign w:val="center"/>
          </w:tcPr>
          <w:p w:rsidR="0082223B" w:rsidRPr="00D92C6F" w:rsidRDefault="0082223B" w:rsidP="0082223B">
            <w:pPr>
              <w:spacing w:before="120" w:after="120"/>
              <w:jc w:val="center"/>
            </w:pPr>
            <w:r w:rsidRPr="00D92C6F">
              <w:t>A. Wall</w:t>
            </w:r>
          </w:p>
        </w:tc>
        <w:tc>
          <w:tcPr>
            <w:tcW w:w="1389" w:type="dxa"/>
            <w:tcBorders>
              <w:top w:val="single" w:sz="4" w:space="0" w:color="31849B"/>
              <w:left w:val="single" w:sz="4" w:space="0" w:color="31849B"/>
              <w:bottom w:val="single" w:sz="4" w:space="0" w:color="31849B"/>
              <w:right w:val="single" w:sz="4" w:space="0" w:color="31849B"/>
            </w:tcBorders>
            <w:shd w:val="clear" w:color="auto" w:fill="auto"/>
            <w:vAlign w:val="center"/>
          </w:tcPr>
          <w:p w:rsidR="0082223B" w:rsidRPr="00D92C6F" w:rsidRDefault="0082223B" w:rsidP="0082223B">
            <w:pPr>
              <w:spacing w:before="120" w:after="120"/>
              <w:jc w:val="center"/>
            </w:pPr>
            <w:r w:rsidRPr="00D92C6F">
              <w:t>A. Wall</w:t>
            </w:r>
          </w:p>
        </w:tc>
        <w:tc>
          <w:tcPr>
            <w:tcW w:w="1389" w:type="dxa"/>
            <w:tcBorders>
              <w:top w:val="single" w:sz="4" w:space="0" w:color="31849B"/>
              <w:left w:val="single" w:sz="4" w:space="0" w:color="31849B"/>
              <w:bottom w:val="single" w:sz="4" w:space="0" w:color="31849B"/>
              <w:right w:val="single" w:sz="4" w:space="0" w:color="31849B"/>
            </w:tcBorders>
            <w:shd w:val="clear" w:color="auto" w:fill="auto"/>
            <w:vAlign w:val="center"/>
          </w:tcPr>
          <w:p w:rsidR="0082223B" w:rsidRPr="0082223B" w:rsidRDefault="0082223B" w:rsidP="0082223B">
            <w:pPr>
              <w:spacing w:before="120" w:after="120"/>
              <w:jc w:val="center"/>
            </w:pPr>
            <w:r>
              <w:t>A. Wall</w:t>
            </w:r>
          </w:p>
        </w:tc>
      </w:tr>
      <w:tr w:rsidR="0082223B" w:rsidRPr="00D92C6F" w:rsidTr="00DC2017">
        <w:trPr>
          <w:cantSplit/>
          <w:trHeight w:val="1357"/>
        </w:trPr>
        <w:tc>
          <w:tcPr>
            <w:tcW w:w="1361" w:type="dxa"/>
            <w:tcBorders>
              <w:top w:val="single" w:sz="4" w:space="0" w:color="31849B"/>
              <w:left w:val="single" w:sz="4" w:space="0" w:color="31849B"/>
              <w:bottom w:val="single" w:sz="4" w:space="0" w:color="31849B"/>
              <w:right w:val="single" w:sz="4" w:space="0" w:color="31849B"/>
            </w:tcBorders>
            <w:vAlign w:val="center"/>
          </w:tcPr>
          <w:p w:rsidR="0082223B" w:rsidRPr="00D92C6F" w:rsidRDefault="0082223B" w:rsidP="0082223B">
            <w:pPr>
              <w:spacing w:before="120" w:after="120"/>
              <w:jc w:val="center"/>
            </w:pPr>
            <w:r>
              <w:t>1.1</w:t>
            </w:r>
          </w:p>
        </w:tc>
        <w:tc>
          <w:tcPr>
            <w:tcW w:w="1559" w:type="dxa"/>
            <w:tcBorders>
              <w:top w:val="single" w:sz="4" w:space="0" w:color="31849B"/>
              <w:left w:val="single" w:sz="4" w:space="0" w:color="31849B"/>
              <w:bottom w:val="single" w:sz="4" w:space="0" w:color="31849B"/>
              <w:right w:val="single" w:sz="4" w:space="0" w:color="31849B"/>
            </w:tcBorders>
            <w:vAlign w:val="center"/>
          </w:tcPr>
          <w:p w:rsidR="0082223B" w:rsidRPr="00D92C6F" w:rsidRDefault="0082223B" w:rsidP="0082223B">
            <w:pPr>
              <w:spacing w:before="120" w:after="120"/>
              <w:jc w:val="center"/>
            </w:pPr>
            <w:r>
              <w:t>19 June 2018</w:t>
            </w:r>
          </w:p>
        </w:tc>
        <w:tc>
          <w:tcPr>
            <w:tcW w:w="3516" w:type="dxa"/>
            <w:tcBorders>
              <w:top w:val="single" w:sz="4" w:space="0" w:color="31849B"/>
              <w:left w:val="single" w:sz="4" w:space="0" w:color="31849B"/>
              <w:bottom w:val="single" w:sz="4" w:space="0" w:color="31849B"/>
              <w:right w:val="single" w:sz="4" w:space="0" w:color="31849B"/>
            </w:tcBorders>
            <w:vAlign w:val="center"/>
          </w:tcPr>
          <w:p w:rsidR="0082223B" w:rsidRPr="00D92C6F" w:rsidRDefault="0082223B" w:rsidP="0082223B">
            <w:pPr>
              <w:spacing w:before="120" w:after="120"/>
            </w:pPr>
            <w:r>
              <w:t>Minor changes to add in link to forms and guidance as well as some corrections to the content including removal of record statement in various sections: Introduction, 7.1.3, 7.2, 8.2.3, 8.5.1.1 and Appendix B.</w:t>
            </w:r>
          </w:p>
        </w:tc>
        <w:tc>
          <w:tcPr>
            <w:tcW w:w="1276" w:type="dxa"/>
            <w:tcBorders>
              <w:top w:val="single" w:sz="4" w:space="0" w:color="31849B"/>
              <w:left w:val="single" w:sz="4" w:space="0" w:color="31849B"/>
              <w:bottom w:val="single" w:sz="4" w:space="0" w:color="31849B"/>
              <w:right w:val="single" w:sz="4" w:space="0" w:color="31849B"/>
            </w:tcBorders>
            <w:vAlign w:val="center"/>
          </w:tcPr>
          <w:p w:rsidR="0082223B" w:rsidRPr="00D92C6F" w:rsidRDefault="0082223B" w:rsidP="0082223B">
            <w:pPr>
              <w:spacing w:before="120" w:after="120"/>
              <w:jc w:val="center"/>
            </w:pPr>
            <w:r w:rsidRPr="00D92C6F">
              <w:t>A. Wall</w:t>
            </w:r>
          </w:p>
        </w:tc>
        <w:tc>
          <w:tcPr>
            <w:tcW w:w="1389" w:type="dxa"/>
            <w:tcBorders>
              <w:top w:val="single" w:sz="4" w:space="0" w:color="31849B"/>
              <w:left w:val="single" w:sz="4" w:space="0" w:color="31849B"/>
              <w:bottom w:val="single" w:sz="4" w:space="0" w:color="31849B"/>
              <w:right w:val="single" w:sz="4" w:space="0" w:color="31849B"/>
            </w:tcBorders>
            <w:shd w:val="clear" w:color="auto" w:fill="auto"/>
            <w:vAlign w:val="center"/>
          </w:tcPr>
          <w:p w:rsidR="0082223B" w:rsidRPr="00D92C6F" w:rsidRDefault="0082223B" w:rsidP="0082223B">
            <w:pPr>
              <w:spacing w:before="120" w:after="120"/>
              <w:jc w:val="center"/>
            </w:pPr>
            <w:r w:rsidRPr="00D92C6F">
              <w:t>A. Wall</w:t>
            </w:r>
          </w:p>
        </w:tc>
        <w:tc>
          <w:tcPr>
            <w:tcW w:w="1389" w:type="dxa"/>
            <w:tcBorders>
              <w:top w:val="single" w:sz="4" w:space="0" w:color="31849B"/>
              <w:left w:val="single" w:sz="4" w:space="0" w:color="31849B"/>
              <w:bottom w:val="single" w:sz="4" w:space="0" w:color="31849B"/>
              <w:right w:val="single" w:sz="4" w:space="0" w:color="31849B"/>
            </w:tcBorders>
            <w:shd w:val="clear" w:color="auto" w:fill="auto"/>
            <w:vAlign w:val="center"/>
          </w:tcPr>
          <w:p w:rsidR="0082223B" w:rsidRPr="00D92C6F" w:rsidRDefault="0082223B" w:rsidP="0082223B">
            <w:pPr>
              <w:spacing w:before="120" w:after="120"/>
              <w:jc w:val="center"/>
            </w:pPr>
          </w:p>
          <w:p w:rsidR="0082223B" w:rsidRPr="00D92C6F" w:rsidRDefault="0082223B" w:rsidP="0082223B">
            <w:pPr>
              <w:spacing w:before="120" w:after="120"/>
              <w:jc w:val="center"/>
            </w:pPr>
            <w:r w:rsidRPr="00D92C6F">
              <w:t>P. Adkins</w:t>
            </w:r>
          </w:p>
          <w:p w:rsidR="0082223B" w:rsidRPr="00D92C6F" w:rsidRDefault="0082223B" w:rsidP="0082223B">
            <w:pPr>
              <w:spacing w:before="120" w:after="120"/>
              <w:jc w:val="center"/>
            </w:pPr>
          </w:p>
        </w:tc>
      </w:tr>
      <w:tr w:rsidR="0082223B" w:rsidRPr="00D92C6F" w:rsidTr="00DC2017">
        <w:trPr>
          <w:cantSplit/>
          <w:trHeight w:val="1357"/>
        </w:trPr>
        <w:tc>
          <w:tcPr>
            <w:tcW w:w="1361" w:type="dxa"/>
            <w:tcBorders>
              <w:top w:val="single" w:sz="4" w:space="0" w:color="31849B"/>
              <w:left w:val="single" w:sz="4" w:space="0" w:color="31849B"/>
              <w:bottom w:val="single" w:sz="4" w:space="0" w:color="31849B"/>
              <w:right w:val="single" w:sz="4" w:space="0" w:color="31849B"/>
            </w:tcBorders>
            <w:vAlign w:val="center"/>
          </w:tcPr>
          <w:p w:rsidR="0082223B" w:rsidRPr="00D92C6F" w:rsidRDefault="0082223B" w:rsidP="0082223B">
            <w:pPr>
              <w:spacing w:before="120" w:after="120"/>
              <w:jc w:val="center"/>
            </w:pPr>
          </w:p>
          <w:p w:rsidR="0082223B" w:rsidRPr="00D92C6F" w:rsidRDefault="0082223B" w:rsidP="0082223B">
            <w:pPr>
              <w:spacing w:before="120" w:after="120"/>
              <w:jc w:val="center"/>
            </w:pPr>
            <w:r w:rsidRPr="00D92C6F">
              <w:t>1.0</w:t>
            </w:r>
          </w:p>
          <w:p w:rsidR="0082223B" w:rsidRPr="00D92C6F" w:rsidRDefault="0082223B" w:rsidP="0082223B">
            <w:pPr>
              <w:spacing w:before="120" w:after="120"/>
              <w:jc w:val="center"/>
            </w:pPr>
          </w:p>
        </w:tc>
        <w:tc>
          <w:tcPr>
            <w:tcW w:w="1559" w:type="dxa"/>
            <w:tcBorders>
              <w:top w:val="single" w:sz="4" w:space="0" w:color="31849B"/>
              <w:left w:val="single" w:sz="4" w:space="0" w:color="31849B"/>
              <w:bottom w:val="single" w:sz="4" w:space="0" w:color="31849B"/>
              <w:right w:val="single" w:sz="4" w:space="0" w:color="31849B"/>
            </w:tcBorders>
            <w:vAlign w:val="center"/>
          </w:tcPr>
          <w:p w:rsidR="0082223B" w:rsidRPr="00D92C6F" w:rsidRDefault="0082223B" w:rsidP="0082223B">
            <w:pPr>
              <w:spacing w:before="120" w:after="120"/>
              <w:jc w:val="center"/>
            </w:pPr>
            <w:r w:rsidRPr="00D92C6F">
              <w:t>2 April 2018</w:t>
            </w:r>
          </w:p>
        </w:tc>
        <w:tc>
          <w:tcPr>
            <w:tcW w:w="3516" w:type="dxa"/>
            <w:tcBorders>
              <w:top w:val="single" w:sz="4" w:space="0" w:color="31849B"/>
              <w:left w:val="single" w:sz="4" w:space="0" w:color="31849B"/>
              <w:bottom w:val="single" w:sz="4" w:space="0" w:color="31849B"/>
              <w:right w:val="single" w:sz="4" w:space="0" w:color="31849B"/>
            </w:tcBorders>
            <w:vAlign w:val="center"/>
          </w:tcPr>
          <w:p w:rsidR="0082223B" w:rsidRPr="00D92C6F" w:rsidRDefault="0082223B" w:rsidP="0082223B">
            <w:pPr>
              <w:spacing w:before="120" w:after="120"/>
            </w:pPr>
            <w:r w:rsidRPr="00D92C6F">
              <w:t>New edition to accommodate the latest changes to ISO9001:2015</w:t>
            </w:r>
          </w:p>
        </w:tc>
        <w:tc>
          <w:tcPr>
            <w:tcW w:w="1276" w:type="dxa"/>
            <w:tcBorders>
              <w:top w:val="single" w:sz="4" w:space="0" w:color="31849B"/>
              <w:left w:val="single" w:sz="4" w:space="0" w:color="31849B"/>
              <w:bottom w:val="single" w:sz="4" w:space="0" w:color="31849B"/>
              <w:right w:val="single" w:sz="4" w:space="0" w:color="31849B"/>
            </w:tcBorders>
            <w:vAlign w:val="center"/>
          </w:tcPr>
          <w:p w:rsidR="0082223B" w:rsidRPr="00D92C6F" w:rsidRDefault="0082223B" w:rsidP="0082223B">
            <w:pPr>
              <w:spacing w:before="120" w:after="120"/>
              <w:jc w:val="center"/>
            </w:pPr>
            <w:r w:rsidRPr="00D92C6F">
              <w:t>A. Wall</w:t>
            </w:r>
          </w:p>
        </w:tc>
        <w:tc>
          <w:tcPr>
            <w:tcW w:w="1389" w:type="dxa"/>
            <w:tcBorders>
              <w:top w:val="single" w:sz="4" w:space="0" w:color="31849B"/>
              <w:left w:val="single" w:sz="4" w:space="0" w:color="31849B"/>
              <w:bottom w:val="single" w:sz="4" w:space="0" w:color="31849B"/>
              <w:right w:val="single" w:sz="4" w:space="0" w:color="31849B"/>
            </w:tcBorders>
            <w:shd w:val="clear" w:color="auto" w:fill="auto"/>
            <w:vAlign w:val="center"/>
          </w:tcPr>
          <w:p w:rsidR="0082223B" w:rsidRPr="00D92C6F" w:rsidRDefault="0082223B" w:rsidP="0082223B">
            <w:pPr>
              <w:spacing w:before="120" w:after="120"/>
              <w:jc w:val="center"/>
            </w:pPr>
            <w:r w:rsidRPr="00D92C6F">
              <w:t>A. Wall</w:t>
            </w:r>
          </w:p>
        </w:tc>
        <w:tc>
          <w:tcPr>
            <w:tcW w:w="1389" w:type="dxa"/>
            <w:tcBorders>
              <w:top w:val="single" w:sz="4" w:space="0" w:color="31849B"/>
              <w:left w:val="single" w:sz="4" w:space="0" w:color="31849B"/>
              <w:bottom w:val="single" w:sz="4" w:space="0" w:color="31849B"/>
              <w:right w:val="single" w:sz="4" w:space="0" w:color="31849B"/>
            </w:tcBorders>
            <w:shd w:val="clear" w:color="auto" w:fill="auto"/>
            <w:vAlign w:val="center"/>
          </w:tcPr>
          <w:p w:rsidR="0082223B" w:rsidRPr="00D92C6F" w:rsidRDefault="0082223B" w:rsidP="0082223B">
            <w:pPr>
              <w:spacing w:before="120" w:after="120"/>
              <w:jc w:val="center"/>
            </w:pPr>
          </w:p>
          <w:p w:rsidR="0082223B" w:rsidRPr="00D92C6F" w:rsidRDefault="0082223B" w:rsidP="0082223B">
            <w:pPr>
              <w:spacing w:before="120" w:after="120"/>
              <w:jc w:val="center"/>
            </w:pPr>
            <w:r w:rsidRPr="00D92C6F">
              <w:t>P. Adkins</w:t>
            </w:r>
          </w:p>
          <w:p w:rsidR="0082223B" w:rsidRPr="00D92C6F" w:rsidRDefault="0082223B" w:rsidP="0082223B">
            <w:pPr>
              <w:spacing w:before="120" w:after="120"/>
              <w:jc w:val="center"/>
            </w:pPr>
          </w:p>
        </w:tc>
      </w:tr>
      <w:tr w:rsidR="0082223B" w:rsidRPr="00D92C6F" w:rsidTr="00DC2017">
        <w:trPr>
          <w:cantSplit/>
          <w:trHeight w:val="252"/>
        </w:trPr>
        <w:tc>
          <w:tcPr>
            <w:tcW w:w="10490" w:type="dxa"/>
            <w:gridSpan w:val="6"/>
            <w:tcBorders>
              <w:top w:val="single" w:sz="4" w:space="0" w:color="31849B"/>
              <w:left w:val="single" w:sz="4" w:space="0" w:color="31849B"/>
              <w:bottom w:val="single" w:sz="4" w:space="0" w:color="31849B"/>
              <w:right w:val="single" w:sz="4" w:space="0" w:color="31849B"/>
            </w:tcBorders>
          </w:tcPr>
          <w:p w:rsidR="0082223B" w:rsidRPr="00D92C6F" w:rsidRDefault="0082223B" w:rsidP="0082223B">
            <w:pPr>
              <w:overflowPunct/>
              <w:autoSpaceDE/>
              <w:autoSpaceDN/>
              <w:adjustRightInd/>
              <w:spacing w:before="120" w:after="120"/>
              <w:jc w:val="both"/>
              <w:textAlignment w:val="auto"/>
              <w:rPr>
                <w:b/>
                <w:sz w:val="24"/>
                <w:szCs w:val="24"/>
                <w:lang w:eastAsia="en-GB"/>
              </w:rPr>
            </w:pPr>
            <w:r w:rsidRPr="00D92C6F">
              <w:rPr>
                <w:b/>
                <w:sz w:val="24"/>
                <w:szCs w:val="24"/>
                <w:lang w:eastAsia="en-GB"/>
              </w:rPr>
              <w:t>Document Update Policy</w:t>
            </w:r>
          </w:p>
          <w:p w:rsidR="0082223B" w:rsidRPr="00D92C6F" w:rsidRDefault="0082223B" w:rsidP="0082223B">
            <w:pPr>
              <w:spacing w:before="120" w:after="120"/>
              <w:jc w:val="both"/>
            </w:pPr>
            <w:r w:rsidRPr="00D92C6F">
              <w:rPr>
                <w:lang w:eastAsia="en-GB"/>
              </w:rPr>
              <w:t>This document may be updated periodically. Major updates will be indicated by an increase to a higher revision number (e.g., revision 1.0 to revision 2.0). Minor updates and corrections will be indicated by a decimal change in the revision number (e.g., revision 1.0 to revision 1.1).</w:t>
            </w:r>
          </w:p>
        </w:tc>
      </w:tr>
      <w:tr w:rsidR="0082223B" w:rsidRPr="00D92C6F" w:rsidTr="00DC2017">
        <w:trPr>
          <w:cantSplit/>
          <w:trHeight w:val="252"/>
        </w:trPr>
        <w:tc>
          <w:tcPr>
            <w:tcW w:w="10490" w:type="dxa"/>
            <w:gridSpan w:val="6"/>
            <w:tcBorders>
              <w:top w:val="single" w:sz="4" w:space="0" w:color="31849B"/>
              <w:left w:val="nil"/>
              <w:bottom w:val="nil"/>
              <w:right w:val="nil"/>
            </w:tcBorders>
          </w:tcPr>
          <w:p w:rsidR="0082223B" w:rsidRPr="00D92C6F" w:rsidRDefault="0082223B" w:rsidP="0082223B">
            <w:pPr>
              <w:overflowPunct/>
              <w:autoSpaceDE/>
              <w:autoSpaceDN/>
              <w:adjustRightInd/>
              <w:spacing w:before="120" w:after="120"/>
              <w:jc w:val="both"/>
              <w:textAlignment w:val="auto"/>
              <w:rPr>
                <w:b/>
                <w:color w:val="004990"/>
                <w:sz w:val="24"/>
                <w:szCs w:val="24"/>
                <w:lang w:eastAsia="en-GB"/>
              </w:rPr>
            </w:pPr>
          </w:p>
          <w:p w:rsidR="0082223B" w:rsidRDefault="0082223B" w:rsidP="0082223B">
            <w:pPr>
              <w:overflowPunct/>
              <w:autoSpaceDE/>
              <w:autoSpaceDN/>
              <w:adjustRightInd/>
              <w:spacing w:before="120" w:after="120"/>
              <w:jc w:val="both"/>
              <w:textAlignment w:val="auto"/>
              <w:rPr>
                <w:b/>
                <w:color w:val="004990"/>
                <w:sz w:val="24"/>
                <w:szCs w:val="24"/>
                <w:lang w:eastAsia="en-GB"/>
              </w:rPr>
            </w:pPr>
          </w:p>
          <w:p w:rsidR="0082223B" w:rsidRDefault="0082223B" w:rsidP="0082223B">
            <w:pPr>
              <w:overflowPunct/>
              <w:autoSpaceDE/>
              <w:autoSpaceDN/>
              <w:adjustRightInd/>
              <w:spacing w:before="120" w:after="120"/>
              <w:jc w:val="both"/>
              <w:textAlignment w:val="auto"/>
              <w:rPr>
                <w:b/>
                <w:color w:val="004990"/>
                <w:sz w:val="24"/>
                <w:szCs w:val="24"/>
                <w:lang w:eastAsia="en-GB"/>
              </w:rPr>
            </w:pPr>
          </w:p>
          <w:p w:rsidR="0082223B" w:rsidRDefault="0082223B" w:rsidP="0082223B">
            <w:pPr>
              <w:overflowPunct/>
              <w:autoSpaceDE/>
              <w:autoSpaceDN/>
              <w:adjustRightInd/>
              <w:spacing w:before="120" w:after="120"/>
              <w:jc w:val="both"/>
              <w:textAlignment w:val="auto"/>
              <w:rPr>
                <w:b/>
                <w:color w:val="004990"/>
                <w:sz w:val="24"/>
                <w:szCs w:val="24"/>
                <w:lang w:eastAsia="en-GB"/>
              </w:rPr>
            </w:pPr>
          </w:p>
          <w:p w:rsidR="0082223B" w:rsidRDefault="0082223B" w:rsidP="0082223B">
            <w:pPr>
              <w:overflowPunct/>
              <w:autoSpaceDE/>
              <w:autoSpaceDN/>
              <w:adjustRightInd/>
              <w:spacing w:before="120" w:after="120"/>
              <w:jc w:val="both"/>
              <w:textAlignment w:val="auto"/>
              <w:rPr>
                <w:b/>
                <w:color w:val="004990"/>
                <w:sz w:val="24"/>
                <w:szCs w:val="24"/>
                <w:lang w:eastAsia="en-GB"/>
              </w:rPr>
            </w:pPr>
          </w:p>
          <w:p w:rsidR="0082223B" w:rsidRDefault="0082223B" w:rsidP="0082223B">
            <w:pPr>
              <w:overflowPunct/>
              <w:autoSpaceDE/>
              <w:autoSpaceDN/>
              <w:adjustRightInd/>
              <w:spacing w:before="120" w:after="120"/>
              <w:jc w:val="both"/>
              <w:textAlignment w:val="auto"/>
              <w:rPr>
                <w:b/>
                <w:color w:val="004990"/>
                <w:sz w:val="24"/>
                <w:szCs w:val="24"/>
                <w:lang w:eastAsia="en-GB"/>
              </w:rPr>
            </w:pPr>
          </w:p>
          <w:p w:rsidR="0082223B" w:rsidRDefault="0082223B" w:rsidP="0082223B">
            <w:pPr>
              <w:overflowPunct/>
              <w:autoSpaceDE/>
              <w:autoSpaceDN/>
              <w:adjustRightInd/>
              <w:spacing w:before="120" w:after="120"/>
              <w:jc w:val="both"/>
              <w:textAlignment w:val="auto"/>
              <w:rPr>
                <w:b/>
                <w:color w:val="004990"/>
                <w:sz w:val="24"/>
                <w:szCs w:val="24"/>
                <w:lang w:eastAsia="en-GB"/>
              </w:rPr>
            </w:pPr>
          </w:p>
          <w:p w:rsidR="0082223B" w:rsidRDefault="0082223B" w:rsidP="0082223B">
            <w:pPr>
              <w:overflowPunct/>
              <w:autoSpaceDE/>
              <w:autoSpaceDN/>
              <w:adjustRightInd/>
              <w:spacing w:before="120" w:after="120"/>
              <w:jc w:val="both"/>
              <w:textAlignment w:val="auto"/>
              <w:rPr>
                <w:b/>
                <w:color w:val="004990"/>
                <w:sz w:val="24"/>
                <w:szCs w:val="24"/>
                <w:lang w:eastAsia="en-GB"/>
              </w:rPr>
            </w:pPr>
          </w:p>
          <w:p w:rsidR="0082223B" w:rsidRDefault="0082223B" w:rsidP="0082223B">
            <w:pPr>
              <w:overflowPunct/>
              <w:autoSpaceDE/>
              <w:autoSpaceDN/>
              <w:adjustRightInd/>
              <w:spacing w:before="120" w:after="120"/>
              <w:jc w:val="both"/>
              <w:textAlignment w:val="auto"/>
              <w:rPr>
                <w:b/>
                <w:color w:val="004990"/>
                <w:sz w:val="24"/>
                <w:szCs w:val="24"/>
                <w:lang w:eastAsia="en-GB"/>
              </w:rPr>
            </w:pPr>
          </w:p>
          <w:p w:rsidR="0082223B" w:rsidRDefault="0082223B" w:rsidP="0082223B">
            <w:pPr>
              <w:overflowPunct/>
              <w:autoSpaceDE/>
              <w:autoSpaceDN/>
              <w:adjustRightInd/>
              <w:spacing w:before="120" w:after="120"/>
              <w:jc w:val="both"/>
              <w:textAlignment w:val="auto"/>
              <w:rPr>
                <w:b/>
                <w:color w:val="004990"/>
                <w:sz w:val="24"/>
                <w:szCs w:val="24"/>
                <w:lang w:eastAsia="en-GB"/>
              </w:rPr>
            </w:pPr>
          </w:p>
          <w:p w:rsidR="0082223B" w:rsidRPr="00D92C6F" w:rsidRDefault="0082223B" w:rsidP="0082223B">
            <w:pPr>
              <w:overflowPunct/>
              <w:autoSpaceDE/>
              <w:autoSpaceDN/>
              <w:adjustRightInd/>
              <w:spacing w:before="120" w:after="120"/>
              <w:jc w:val="both"/>
              <w:textAlignment w:val="auto"/>
              <w:rPr>
                <w:b/>
                <w:color w:val="004990"/>
                <w:sz w:val="24"/>
                <w:szCs w:val="24"/>
                <w:lang w:eastAsia="en-GB"/>
              </w:rPr>
            </w:pPr>
          </w:p>
          <w:p w:rsidR="0082223B" w:rsidRPr="00D92C6F" w:rsidRDefault="0082223B" w:rsidP="0082223B">
            <w:pPr>
              <w:overflowPunct/>
              <w:autoSpaceDE/>
              <w:autoSpaceDN/>
              <w:adjustRightInd/>
              <w:spacing w:before="120" w:after="120"/>
              <w:jc w:val="both"/>
              <w:textAlignment w:val="auto"/>
              <w:rPr>
                <w:b/>
                <w:color w:val="004990"/>
                <w:sz w:val="24"/>
                <w:szCs w:val="24"/>
                <w:lang w:eastAsia="en-GB"/>
              </w:rPr>
            </w:pPr>
          </w:p>
        </w:tc>
      </w:tr>
    </w:tbl>
    <w:p w:rsidR="00B81395" w:rsidRPr="00D92C6F" w:rsidRDefault="00B81395" w:rsidP="00B81395">
      <w:pPr>
        <w:rPr>
          <w:rFonts w:cs="Times New Roman"/>
          <w:b/>
          <w:bCs/>
          <w:vanish/>
          <w:color w:val="0070C0"/>
          <w:kern w:val="28"/>
          <w:sz w:val="28"/>
          <w:szCs w:val="32"/>
        </w:rPr>
      </w:pPr>
    </w:p>
    <w:tbl>
      <w:tblPr>
        <w:tblW w:w="0" w:type="auto"/>
        <w:tblInd w:w="-318" w:type="dxa"/>
        <w:tblLayout w:type="fixed"/>
        <w:tblLook w:val="04A0" w:firstRow="1" w:lastRow="0" w:firstColumn="1" w:lastColumn="0" w:noHBand="0" w:noVBand="1"/>
      </w:tblPr>
      <w:tblGrid>
        <w:gridCol w:w="4821"/>
        <w:gridCol w:w="5604"/>
      </w:tblGrid>
      <w:tr w:rsidR="00B81395" w:rsidRPr="00212A64" w:rsidTr="00DC2017">
        <w:tc>
          <w:tcPr>
            <w:tcW w:w="4821" w:type="dxa"/>
          </w:tcPr>
          <w:p w:rsidR="00B81395" w:rsidRPr="00D92C6F" w:rsidRDefault="00B81395" w:rsidP="00DC2017">
            <w:pPr>
              <w:spacing w:before="120"/>
              <w:jc w:val="both"/>
              <w:rPr>
                <w:color w:val="004990"/>
                <w:sz w:val="16"/>
                <w:szCs w:val="16"/>
              </w:rPr>
            </w:pPr>
          </w:p>
          <w:p w:rsidR="00B81395" w:rsidRPr="00212A64" w:rsidRDefault="00B81395" w:rsidP="0082223B">
            <w:pPr>
              <w:rPr>
                <w:color w:val="004990"/>
                <w:sz w:val="16"/>
                <w:szCs w:val="16"/>
              </w:rPr>
            </w:pPr>
          </w:p>
        </w:tc>
        <w:tc>
          <w:tcPr>
            <w:tcW w:w="5604" w:type="dxa"/>
          </w:tcPr>
          <w:p w:rsidR="00B81395" w:rsidRPr="00212A64" w:rsidRDefault="00B81395" w:rsidP="00DC2017">
            <w:pPr>
              <w:ind w:right="6065"/>
              <w:jc w:val="both"/>
              <w:rPr>
                <w:color w:val="004990"/>
                <w:sz w:val="16"/>
                <w:szCs w:val="16"/>
              </w:rPr>
            </w:pPr>
          </w:p>
        </w:tc>
      </w:tr>
    </w:tbl>
    <w:p w:rsidR="00B81395" w:rsidRDefault="00B81395" w:rsidP="00B81395">
      <w:pPr>
        <w:ind w:right="6065"/>
        <w:jc w:val="both"/>
        <w:rPr>
          <w:color w:val="1F497D"/>
          <w:sz w:val="16"/>
          <w:szCs w:val="16"/>
        </w:rPr>
      </w:pPr>
    </w:p>
    <w:sectPr w:rsidR="00B81395" w:rsidSect="00B81395">
      <w:headerReference w:type="even" r:id="rId11"/>
      <w:headerReference w:type="default" r:id="rId12"/>
      <w:footerReference w:type="even" r:id="rId13"/>
      <w:footerReference w:type="default" r:id="rId14"/>
      <w:headerReference w:type="first" r:id="rId15"/>
      <w:footerReference w:type="first" r:id="rId16"/>
      <w:pgSz w:w="11909" w:h="16834" w:code="9"/>
      <w:pgMar w:top="720" w:right="720" w:bottom="851" w:left="1298" w:header="851" w:footer="22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7BA2" w:rsidRDefault="00B07BA2">
      <w:r>
        <w:separator/>
      </w:r>
    </w:p>
  </w:endnote>
  <w:endnote w:type="continuationSeparator" w:id="0">
    <w:p w:rsidR="00B07BA2" w:rsidRDefault="00B07B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JBPPN+Arial">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rutiger">
    <w:altName w:val="Frutiger"/>
    <w:panose1 w:val="00000000000000000000"/>
    <w:charset w:val="00"/>
    <w:family w:val="swiss"/>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70" w:type="dxa"/>
        <w:right w:w="70" w:type="dxa"/>
      </w:tblCellMar>
      <w:tblLook w:val="0000" w:firstRow="0" w:lastRow="0" w:firstColumn="0" w:lastColumn="0" w:noHBand="0" w:noVBand="0"/>
    </w:tblPr>
    <w:tblGrid>
      <w:gridCol w:w="4889"/>
      <w:gridCol w:w="5104"/>
    </w:tblGrid>
    <w:tr w:rsidR="00EC4544">
      <w:tc>
        <w:tcPr>
          <w:tcW w:w="4889" w:type="dxa"/>
        </w:tcPr>
        <w:p w:rsidR="00EC4544" w:rsidRDefault="00EC4544">
          <w:pPr>
            <w:pStyle w:val="Header"/>
          </w:pPr>
          <w:r>
            <w:t>Issue: 2005-10</w:t>
          </w:r>
        </w:p>
      </w:tc>
      <w:tc>
        <w:tcPr>
          <w:tcW w:w="5104" w:type="dxa"/>
        </w:tcPr>
        <w:p w:rsidR="00EC4544" w:rsidRDefault="00EC4544">
          <w:pPr>
            <w:pStyle w:val="Header"/>
            <w:jc w:val="right"/>
          </w:pPr>
          <w:r>
            <w:t xml:space="preserve">Page </w:t>
          </w:r>
          <w:r>
            <w:fldChar w:fldCharType="begin"/>
          </w:r>
          <w:r>
            <w:instrText xml:space="preserve">PAGE </w:instrText>
          </w:r>
          <w:r>
            <w:fldChar w:fldCharType="separate"/>
          </w:r>
          <w:r>
            <w:rPr>
              <w:noProof/>
            </w:rPr>
            <w:t>2</w:t>
          </w:r>
          <w:r>
            <w:fldChar w:fldCharType="end"/>
          </w:r>
        </w:p>
      </w:tc>
    </w:tr>
  </w:tbl>
  <w:p w:rsidR="00EC4544" w:rsidRDefault="00EC45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072" w:type="dxa"/>
      <w:tblInd w:w="-1332" w:type="dxa"/>
      <w:tblLook w:val="0000" w:firstRow="0" w:lastRow="0" w:firstColumn="0" w:lastColumn="0" w:noHBand="0" w:noVBand="0"/>
    </w:tblPr>
    <w:tblGrid>
      <w:gridCol w:w="4611"/>
      <w:gridCol w:w="3369"/>
      <w:gridCol w:w="4092"/>
    </w:tblGrid>
    <w:tr w:rsidR="00EC4544" w:rsidRPr="00150C1E" w:rsidTr="00DC2017">
      <w:tc>
        <w:tcPr>
          <w:tcW w:w="4611" w:type="dxa"/>
          <w:shd w:val="clear" w:color="auto" w:fill="auto"/>
        </w:tcPr>
        <w:p w:rsidR="00EC4544" w:rsidRPr="00C047BA" w:rsidRDefault="00EC4544" w:rsidP="00DC2017">
          <w:pPr>
            <w:pStyle w:val="Footer"/>
            <w:tabs>
              <w:tab w:val="clear" w:pos="4320"/>
              <w:tab w:val="clear" w:pos="8640"/>
              <w:tab w:val="left" w:pos="3284"/>
            </w:tabs>
            <w:ind w:left="72"/>
            <w:rPr>
              <w:color w:val="004990"/>
              <w:lang w:val="en-US"/>
            </w:rPr>
          </w:pPr>
        </w:p>
      </w:tc>
      <w:tc>
        <w:tcPr>
          <w:tcW w:w="3369" w:type="dxa"/>
          <w:shd w:val="clear" w:color="auto" w:fill="auto"/>
        </w:tcPr>
        <w:p w:rsidR="00EC4544" w:rsidRPr="00C047BA" w:rsidRDefault="00EC4544" w:rsidP="00DC2017">
          <w:pPr>
            <w:rPr>
              <w:color w:val="004990"/>
              <w:lang w:val="en-US"/>
            </w:rPr>
          </w:pPr>
          <w:r w:rsidRPr="00C047BA">
            <w:rPr>
              <w:rStyle w:val="PageNumber"/>
              <w:color w:val="004990"/>
              <w:lang w:val="en-US"/>
            </w:rPr>
            <w:t xml:space="preserve">               Page </w:t>
          </w:r>
          <w:r w:rsidRPr="00C047BA">
            <w:rPr>
              <w:rStyle w:val="PageNumber"/>
              <w:color w:val="004990"/>
            </w:rPr>
            <w:fldChar w:fldCharType="begin"/>
          </w:r>
          <w:r w:rsidRPr="00C047BA">
            <w:rPr>
              <w:rStyle w:val="PageNumber"/>
              <w:color w:val="004990"/>
              <w:lang w:val="en-US"/>
            </w:rPr>
            <w:instrText xml:space="preserve"> PAGE </w:instrText>
          </w:r>
          <w:r w:rsidRPr="00C047BA">
            <w:rPr>
              <w:rStyle w:val="PageNumber"/>
              <w:color w:val="004990"/>
            </w:rPr>
            <w:fldChar w:fldCharType="separate"/>
          </w:r>
          <w:r w:rsidR="00394BD1">
            <w:rPr>
              <w:rStyle w:val="PageNumber"/>
              <w:noProof/>
              <w:color w:val="004990"/>
              <w:lang w:val="en-US"/>
            </w:rPr>
            <w:t>3</w:t>
          </w:r>
          <w:r w:rsidRPr="00C047BA">
            <w:rPr>
              <w:rStyle w:val="PageNumber"/>
              <w:color w:val="004990"/>
            </w:rPr>
            <w:fldChar w:fldCharType="end"/>
          </w:r>
          <w:r w:rsidRPr="00C047BA">
            <w:rPr>
              <w:rStyle w:val="PageNumber"/>
              <w:color w:val="004990"/>
              <w:lang w:val="en-US"/>
            </w:rPr>
            <w:t xml:space="preserve"> of </w:t>
          </w:r>
          <w:r w:rsidRPr="00C047BA">
            <w:rPr>
              <w:rStyle w:val="PageNumber"/>
              <w:color w:val="004990"/>
            </w:rPr>
            <w:fldChar w:fldCharType="begin"/>
          </w:r>
          <w:r w:rsidRPr="00C047BA">
            <w:rPr>
              <w:rStyle w:val="PageNumber"/>
              <w:color w:val="004990"/>
              <w:lang w:val="en-US"/>
            </w:rPr>
            <w:instrText xml:space="preserve"> NUMPAGES </w:instrText>
          </w:r>
          <w:r w:rsidRPr="00C047BA">
            <w:rPr>
              <w:rStyle w:val="PageNumber"/>
              <w:color w:val="004990"/>
            </w:rPr>
            <w:fldChar w:fldCharType="separate"/>
          </w:r>
          <w:r w:rsidR="00394BD1">
            <w:rPr>
              <w:rStyle w:val="PageNumber"/>
              <w:noProof/>
              <w:color w:val="004990"/>
              <w:lang w:val="en-US"/>
            </w:rPr>
            <w:t>19</w:t>
          </w:r>
          <w:r w:rsidRPr="00C047BA">
            <w:rPr>
              <w:rStyle w:val="PageNumber"/>
              <w:color w:val="004990"/>
            </w:rPr>
            <w:fldChar w:fldCharType="end"/>
          </w:r>
        </w:p>
      </w:tc>
      <w:tc>
        <w:tcPr>
          <w:tcW w:w="4092" w:type="dxa"/>
          <w:shd w:val="clear" w:color="auto" w:fill="auto"/>
        </w:tcPr>
        <w:p w:rsidR="00EC4544" w:rsidRPr="00C047BA" w:rsidRDefault="00EC4544" w:rsidP="0082223B">
          <w:pPr>
            <w:pStyle w:val="Footer"/>
            <w:ind w:right="-187"/>
            <w:rPr>
              <w:color w:val="004990"/>
              <w:lang w:val="en-US"/>
            </w:rPr>
          </w:pPr>
          <w:r w:rsidRPr="00C047BA">
            <w:rPr>
              <w:color w:val="004990"/>
              <w:lang w:val="en-US"/>
            </w:rPr>
            <w:t xml:space="preserve">               </w:t>
          </w:r>
          <w:r>
            <w:rPr>
              <w:color w:val="004990"/>
              <w:lang w:val="en-US"/>
            </w:rPr>
            <w:t xml:space="preserve">  Edition 3, Rev. 1.2 </w:t>
          </w:r>
        </w:p>
      </w:tc>
    </w:tr>
  </w:tbl>
  <w:p w:rsidR="00EC4544" w:rsidRPr="00150C1E" w:rsidRDefault="00EC4544" w:rsidP="00DC2017">
    <w:pPr>
      <w:pStyle w:val="Footer"/>
      <w:rPr>
        <w:color w:val="A6A6A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25803" w:type="dxa"/>
      <w:tblInd w:w="-1242" w:type="dxa"/>
      <w:shd w:val="clear" w:color="auto" w:fill="008080"/>
      <w:tblLook w:val="0000" w:firstRow="0" w:lastRow="0" w:firstColumn="0" w:lastColumn="0" w:noHBand="0" w:noVBand="0"/>
    </w:tblPr>
    <w:tblGrid>
      <w:gridCol w:w="12288"/>
      <w:gridCol w:w="2098"/>
      <w:gridCol w:w="3768"/>
      <w:gridCol w:w="2933"/>
      <w:gridCol w:w="2166"/>
      <w:gridCol w:w="2550"/>
    </w:tblGrid>
    <w:tr w:rsidR="00EC4544" w:rsidTr="00DC2017">
      <w:tc>
        <w:tcPr>
          <w:tcW w:w="4611" w:type="dxa"/>
        </w:tcPr>
        <w:tbl>
          <w:tblPr>
            <w:tblW w:w="12072" w:type="dxa"/>
            <w:tblLook w:val="0000" w:firstRow="0" w:lastRow="0" w:firstColumn="0" w:lastColumn="0" w:noHBand="0" w:noVBand="0"/>
          </w:tblPr>
          <w:tblGrid>
            <w:gridCol w:w="4611"/>
            <w:gridCol w:w="3369"/>
            <w:gridCol w:w="4092"/>
          </w:tblGrid>
          <w:tr w:rsidR="00EC4544" w:rsidRPr="00C047BA" w:rsidTr="00DC2017">
            <w:tc>
              <w:tcPr>
                <w:tcW w:w="4611" w:type="dxa"/>
                <w:shd w:val="clear" w:color="auto" w:fill="auto"/>
              </w:tcPr>
              <w:p w:rsidR="00EC4544" w:rsidRPr="00C047BA" w:rsidRDefault="00EC4544" w:rsidP="00DC2017">
                <w:pPr>
                  <w:pStyle w:val="Footer"/>
                  <w:tabs>
                    <w:tab w:val="clear" w:pos="4320"/>
                    <w:tab w:val="clear" w:pos="8640"/>
                    <w:tab w:val="left" w:pos="3284"/>
                  </w:tabs>
                  <w:ind w:left="72"/>
                  <w:rPr>
                    <w:color w:val="004990"/>
                    <w:lang w:val="en-US"/>
                  </w:rPr>
                </w:pPr>
                <w:r w:rsidRPr="00C047BA">
                  <w:rPr>
                    <w:color w:val="004990"/>
                    <w:lang w:val="en-US"/>
                  </w:rPr>
                  <w:t xml:space="preserve">              </w:t>
                </w:r>
                <w:r w:rsidRPr="00C047BA">
                  <w:rPr>
                    <w:color w:val="004990"/>
                  </w:rPr>
                  <w:sym w:font="Symbol" w:char="F0D3"/>
                </w:r>
                <w:r>
                  <w:rPr>
                    <w:color w:val="004990"/>
                    <w:lang w:val="en-US"/>
                  </w:rPr>
                  <w:t>Rolls-Royce plc 2018</w:t>
                </w:r>
                <w:r w:rsidRPr="00C047BA">
                  <w:rPr>
                    <w:color w:val="004990"/>
                    <w:lang w:val="en-US"/>
                  </w:rPr>
                  <w:t xml:space="preserve"> </w:t>
                </w:r>
                <w:r w:rsidRPr="00C047BA">
                  <w:rPr>
                    <w:color w:val="004990"/>
                    <w:lang w:val="en-US"/>
                  </w:rPr>
                  <w:tab/>
                </w:r>
              </w:p>
            </w:tc>
            <w:tc>
              <w:tcPr>
                <w:tcW w:w="3369" w:type="dxa"/>
                <w:shd w:val="clear" w:color="auto" w:fill="auto"/>
              </w:tcPr>
              <w:p w:rsidR="00EC4544" w:rsidRPr="00C047BA" w:rsidRDefault="00EC4544" w:rsidP="00DC2017">
                <w:pPr>
                  <w:rPr>
                    <w:color w:val="004990"/>
                    <w:lang w:val="en-US"/>
                  </w:rPr>
                </w:pPr>
                <w:r w:rsidRPr="00C047BA">
                  <w:rPr>
                    <w:rStyle w:val="PageNumber"/>
                    <w:color w:val="004990"/>
                    <w:lang w:val="en-US"/>
                  </w:rPr>
                  <w:t xml:space="preserve">               Page </w:t>
                </w:r>
                <w:r w:rsidRPr="00C047BA">
                  <w:rPr>
                    <w:rStyle w:val="PageNumber"/>
                    <w:color w:val="004990"/>
                  </w:rPr>
                  <w:fldChar w:fldCharType="begin"/>
                </w:r>
                <w:r w:rsidRPr="00C047BA">
                  <w:rPr>
                    <w:rStyle w:val="PageNumber"/>
                    <w:color w:val="004990"/>
                    <w:lang w:val="en-US"/>
                  </w:rPr>
                  <w:instrText xml:space="preserve"> PAGE </w:instrText>
                </w:r>
                <w:r w:rsidRPr="00C047BA">
                  <w:rPr>
                    <w:rStyle w:val="PageNumber"/>
                    <w:color w:val="004990"/>
                  </w:rPr>
                  <w:fldChar w:fldCharType="separate"/>
                </w:r>
                <w:r w:rsidR="00394BD1">
                  <w:rPr>
                    <w:rStyle w:val="PageNumber"/>
                    <w:noProof/>
                    <w:color w:val="004990"/>
                    <w:lang w:val="en-US"/>
                  </w:rPr>
                  <w:t>1</w:t>
                </w:r>
                <w:r w:rsidRPr="00C047BA">
                  <w:rPr>
                    <w:rStyle w:val="PageNumber"/>
                    <w:color w:val="004990"/>
                  </w:rPr>
                  <w:fldChar w:fldCharType="end"/>
                </w:r>
                <w:r w:rsidRPr="00C047BA">
                  <w:rPr>
                    <w:rStyle w:val="PageNumber"/>
                    <w:color w:val="004990"/>
                    <w:lang w:val="en-US"/>
                  </w:rPr>
                  <w:t xml:space="preserve"> of </w:t>
                </w:r>
                <w:r w:rsidRPr="00C047BA">
                  <w:rPr>
                    <w:rStyle w:val="PageNumber"/>
                    <w:color w:val="004990"/>
                  </w:rPr>
                  <w:fldChar w:fldCharType="begin"/>
                </w:r>
                <w:r w:rsidRPr="00C047BA">
                  <w:rPr>
                    <w:rStyle w:val="PageNumber"/>
                    <w:color w:val="004990"/>
                    <w:lang w:val="en-US"/>
                  </w:rPr>
                  <w:instrText xml:space="preserve"> NUMPAGES </w:instrText>
                </w:r>
                <w:r w:rsidRPr="00C047BA">
                  <w:rPr>
                    <w:rStyle w:val="PageNumber"/>
                    <w:color w:val="004990"/>
                  </w:rPr>
                  <w:fldChar w:fldCharType="separate"/>
                </w:r>
                <w:r w:rsidR="00394BD1">
                  <w:rPr>
                    <w:rStyle w:val="PageNumber"/>
                    <w:noProof/>
                    <w:color w:val="004990"/>
                    <w:lang w:val="en-US"/>
                  </w:rPr>
                  <w:t>19</w:t>
                </w:r>
                <w:r w:rsidRPr="00C047BA">
                  <w:rPr>
                    <w:rStyle w:val="PageNumber"/>
                    <w:color w:val="004990"/>
                  </w:rPr>
                  <w:fldChar w:fldCharType="end"/>
                </w:r>
              </w:p>
            </w:tc>
            <w:tc>
              <w:tcPr>
                <w:tcW w:w="4092" w:type="dxa"/>
                <w:shd w:val="clear" w:color="auto" w:fill="auto"/>
              </w:tcPr>
              <w:p w:rsidR="00EC4544" w:rsidRPr="00C047BA" w:rsidRDefault="00EC4544" w:rsidP="00E417FF">
                <w:pPr>
                  <w:pStyle w:val="Footer"/>
                  <w:ind w:right="-187"/>
                  <w:rPr>
                    <w:color w:val="004990"/>
                    <w:lang w:val="en-US"/>
                  </w:rPr>
                </w:pPr>
                <w:r w:rsidRPr="00C047BA">
                  <w:rPr>
                    <w:color w:val="004990"/>
                    <w:lang w:val="en-US"/>
                  </w:rPr>
                  <w:t xml:space="preserve">               </w:t>
                </w:r>
                <w:r>
                  <w:rPr>
                    <w:color w:val="004990"/>
                    <w:lang w:val="en-US"/>
                  </w:rPr>
                  <w:t xml:space="preserve">  Edition 3, Rev. 1</w:t>
                </w:r>
                <w:r w:rsidRPr="00D47AA0">
                  <w:rPr>
                    <w:color w:val="004990"/>
                    <w:lang w:val="en-US"/>
                  </w:rPr>
                  <w:t>.1</w:t>
                </w:r>
                <w:r>
                  <w:rPr>
                    <w:color w:val="004990"/>
                    <w:lang w:val="en-US"/>
                  </w:rPr>
                  <w:t xml:space="preserve"> </w:t>
                </w:r>
              </w:p>
            </w:tc>
          </w:tr>
        </w:tbl>
        <w:p w:rsidR="00EC4544" w:rsidRPr="00BB43DE" w:rsidRDefault="00EC4544" w:rsidP="00DC2017">
          <w:pPr>
            <w:pStyle w:val="Footer"/>
            <w:tabs>
              <w:tab w:val="clear" w:pos="4320"/>
              <w:tab w:val="clear" w:pos="8640"/>
              <w:tab w:val="left" w:pos="3284"/>
            </w:tabs>
            <w:ind w:left="72"/>
            <w:rPr>
              <w:color w:val="808080"/>
              <w:lang w:val="en-US"/>
            </w:rPr>
          </w:pPr>
        </w:p>
      </w:tc>
      <w:tc>
        <w:tcPr>
          <w:tcW w:w="3260" w:type="dxa"/>
        </w:tcPr>
        <w:p w:rsidR="00EC4544" w:rsidRPr="00BB43DE" w:rsidRDefault="00EC4544" w:rsidP="00DC2017">
          <w:pPr>
            <w:rPr>
              <w:color w:val="808080"/>
              <w:lang w:val="en-US"/>
            </w:rPr>
          </w:pPr>
        </w:p>
      </w:tc>
      <w:tc>
        <w:tcPr>
          <w:tcW w:w="5962" w:type="dxa"/>
        </w:tcPr>
        <w:p w:rsidR="00EC4544" w:rsidRPr="00BB43DE" w:rsidRDefault="00EC4544" w:rsidP="00DC2017">
          <w:pPr>
            <w:pStyle w:val="Footer"/>
            <w:ind w:right="-187"/>
            <w:rPr>
              <w:color w:val="808080"/>
              <w:lang w:val="en-US"/>
            </w:rPr>
          </w:pPr>
        </w:p>
      </w:tc>
      <w:tc>
        <w:tcPr>
          <w:tcW w:w="4611" w:type="dxa"/>
          <w:tcBorders>
            <w:left w:val="nil"/>
          </w:tcBorders>
          <w:shd w:val="clear" w:color="auto" w:fill="auto"/>
        </w:tcPr>
        <w:p w:rsidR="00EC4544" w:rsidRPr="00650140" w:rsidRDefault="00EC4544" w:rsidP="00DC2017">
          <w:pPr>
            <w:pStyle w:val="Footer"/>
            <w:rPr>
              <w:color w:val="000000"/>
              <w:lang w:val="en-US"/>
            </w:rPr>
          </w:pPr>
        </w:p>
      </w:tc>
      <w:tc>
        <w:tcPr>
          <w:tcW w:w="3369" w:type="dxa"/>
          <w:shd w:val="clear" w:color="auto" w:fill="auto"/>
        </w:tcPr>
        <w:p w:rsidR="00EC4544" w:rsidRPr="00650140" w:rsidRDefault="00EC4544" w:rsidP="00DC2017">
          <w:pPr>
            <w:rPr>
              <w:color w:val="000000"/>
              <w:lang w:val="en-US"/>
            </w:rPr>
          </w:pPr>
        </w:p>
      </w:tc>
      <w:tc>
        <w:tcPr>
          <w:tcW w:w="3990" w:type="dxa"/>
          <w:shd w:val="clear" w:color="auto" w:fill="auto"/>
        </w:tcPr>
        <w:p w:rsidR="00EC4544" w:rsidRPr="00650140" w:rsidRDefault="00EC4544" w:rsidP="00DC2017">
          <w:pPr>
            <w:pStyle w:val="Footer"/>
            <w:jc w:val="center"/>
            <w:rPr>
              <w:color w:val="000000"/>
              <w:lang w:val="en-US"/>
            </w:rPr>
          </w:pPr>
        </w:p>
      </w:tc>
    </w:tr>
  </w:tbl>
  <w:p w:rsidR="00EC4544" w:rsidRDefault="00EC4544">
    <w:pPr>
      <w:pStyle w:val="Footer"/>
      <w:rPr>
        <w:bCs/>
        <w:vanish/>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7BA2" w:rsidRDefault="00B07BA2">
      <w:r>
        <w:separator/>
      </w:r>
    </w:p>
  </w:footnote>
  <w:footnote w:type="continuationSeparator" w:id="0">
    <w:p w:rsidR="00B07BA2" w:rsidRDefault="00B07B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93" w:type="dxa"/>
      <w:tblBorders>
        <w:bottom w:val="single" w:sz="6" w:space="0" w:color="auto"/>
      </w:tblBorders>
      <w:tblLayout w:type="fixed"/>
      <w:tblCellMar>
        <w:left w:w="70" w:type="dxa"/>
        <w:right w:w="70" w:type="dxa"/>
      </w:tblCellMar>
      <w:tblLook w:val="0000" w:firstRow="0" w:lastRow="0" w:firstColumn="0" w:lastColumn="0" w:noHBand="0" w:noVBand="0"/>
    </w:tblPr>
    <w:tblGrid>
      <w:gridCol w:w="4889"/>
      <w:gridCol w:w="5104"/>
    </w:tblGrid>
    <w:tr w:rsidR="00EC4544">
      <w:tc>
        <w:tcPr>
          <w:tcW w:w="4889" w:type="dxa"/>
        </w:tcPr>
        <w:p w:rsidR="00EC4544" w:rsidRDefault="00EC4544">
          <w:pPr>
            <w:pStyle w:val="Header"/>
          </w:pPr>
          <w:r>
            <w:rPr>
              <w:b/>
              <w:bCs/>
              <w:sz w:val="28"/>
            </w:rPr>
            <w:t>Rolls-Royce 9000: SABRe</w:t>
          </w:r>
          <w:r>
            <w:t xml:space="preserve"> </w:t>
          </w:r>
        </w:p>
      </w:tc>
      <w:tc>
        <w:tcPr>
          <w:tcW w:w="5104" w:type="dxa"/>
        </w:tcPr>
        <w:p w:rsidR="00EC4544" w:rsidRDefault="00EC4544">
          <w:pPr>
            <w:pStyle w:val="Header"/>
            <w:jc w:val="right"/>
            <w:rPr>
              <w:b/>
              <w:bCs/>
              <w:sz w:val="24"/>
            </w:rPr>
          </w:pPr>
          <w:r>
            <w:rPr>
              <w:b/>
              <w:bCs/>
              <w:sz w:val="24"/>
            </w:rPr>
            <w:t>Supplier Approvals</w:t>
          </w:r>
        </w:p>
        <w:p w:rsidR="00EC4544" w:rsidRDefault="00EC4544">
          <w:pPr>
            <w:pStyle w:val="Header"/>
            <w:jc w:val="right"/>
          </w:pPr>
        </w:p>
      </w:tc>
    </w:tr>
  </w:tbl>
  <w:p w:rsidR="00EC4544" w:rsidRDefault="00EC454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4544" w:rsidRDefault="00EC4544" w:rsidP="00DC2017">
    <w:pPr>
      <w:pStyle w:val="Header"/>
      <w:ind w:left="8500"/>
    </w:pPr>
    <w:r>
      <w:rPr>
        <w:noProof/>
        <w:lang w:eastAsia="en-GB"/>
      </w:rPr>
      <w:drawing>
        <wp:anchor distT="0" distB="0" distL="114300" distR="114300" simplePos="0" relativeHeight="251662336" behindDoc="0" locked="0" layoutInCell="1" allowOverlap="1" wp14:anchorId="20653ECE" wp14:editId="67273575">
          <wp:simplePos x="0" y="0"/>
          <wp:positionH relativeFrom="column">
            <wp:posOffset>7823835</wp:posOffset>
          </wp:positionH>
          <wp:positionV relativeFrom="paragraph">
            <wp:posOffset>-239395</wp:posOffset>
          </wp:positionV>
          <wp:extent cx="1995805" cy="465455"/>
          <wp:effectExtent l="0" t="0" r="4445" b="0"/>
          <wp:wrapNone/>
          <wp:docPr id="14" name="Picture 14" descr="Rolls-Royce-Logo-Blue-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lls-Royce-Logo-Blue-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5805" cy="465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9264" behindDoc="0" locked="0" layoutInCell="1" allowOverlap="1" wp14:anchorId="663AB46D" wp14:editId="75289B27">
              <wp:simplePos x="0" y="0"/>
              <wp:positionH relativeFrom="column">
                <wp:posOffset>-290195</wp:posOffset>
              </wp:positionH>
              <wp:positionV relativeFrom="paragraph">
                <wp:posOffset>-300990</wp:posOffset>
              </wp:positionV>
              <wp:extent cx="3536950" cy="588010"/>
              <wp:effectExtent l="635" t="1270" r="0" b="127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0" cy="58801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C4544" w:rsidRPr="00212A64" w:rsidRDefault="00EC4544">
                          <w:pPr>
                            <w:rPr>
                              <w:color w:val="004990"/>
                              <w:sz w:val="24"/>
                            </w:rPr>
                          </w:pPr>
                          <w:r w:rsidRPr="00212A64">
                            <w:rPr>
                              <w:color w:val="004990"/>
                              <w:sz w:val="24"/>
                              <w:lang w:eastAsia="nb-NO"/>
                            </w:rPr>
                            <w:t>Supplier Requirements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AB46D" id="Rectangle 13" o:spid="_x0000_s1028" style="position:absolute;left:0;text-align:left;margin-left:-22.85pt;margin-top:-23.7pt;width:278.5pt;height:4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" filled="f" fillcolor="black" stroked="f">
              <v:textbox>
                <w:txbxContent>
                  <w:p w:rsidR="00EC4544" w:rsidRPr="00212A64" w:rsidRDefault="00EC4544">
                    <w:pPr>
                      <w:rPr>
                        <w:color w:val="004990"/>
                        <w:sz w:val="24"/>
                      </w:rPr>
                    </w:pPr>
                    <w:r w:rsidRPr="00212A64">
                      <w:rPr>
                        <w:color w:val="004990"/>
                        <w:sz w:val="24"/>
                        <w:lang w:eastAsia="nb-NO"/>
                      </w:rPr>
                      <w:t>Supplier Requirements</w:t>
                    </w:r>
                  </w:p>
                </w:txbxContent>
              </v:textbox>
            </v:rect>
          </w:pict>
        </mc:Fallback>
      </mc:AlternateContent>
    </w:r>
  </w:p>
  <w:p w:rsidR="00EC4544" w:rsidRDefault="00EC454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4544" w:rsidRDefault="00EC4544">
    <w:pPr>
      <w:pStyle w:val="Header"/>
      <w:jc w:val="right"/>
      <w:rPr>
        <w:lang w:val="en-US"/>
      </w:rPr>
    </w:pPr>
    <w:r>
      <w:rPr>
        <w:noProof/>
        <w:lang w:eastAsia="en-GB"/>
      </w:rPr>
      <w:drawing>
        <wp:anchor distT="0" distB="0" distL="114300" distR="114300" simplePos="0" relativeHeight="251661312" behindDoc="0" locked="0" layoutInCell="1" allowOverlap="1" wp14:anchorId="31D5140A" wp14:editId="566E9AA0">
          <wp:simplePos x="0" y="0"/>
          <wp:positionH relativeFrom="column">
            <wp:posOffset>7955280</wp:posOffset>
          </wp:positionH>
          <wp:positionV relativeFrom="paragraph">
            <wp:posOffset>-391795</wp:posOffset>
          </wp:positionV>
          <wp:extent cx="1995805" cy="465455"/>
          <wp:effectExtent l="0" t="0" r="4445" b="0"/>
          <wp:wrapNone/>
          <wp:docPr id="12" name="Picture 12" descr="Rolls-Royce-Logo-Blue-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lls-Royce-Logo-Blue-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5805" cy="465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0288" behindDoc="0" locked="0" layoutInCell="1" allowOverlap="1" wp14:anchorId="6C2EC18A" wp14:editId="58C3CE08">
              <wp:simplePos x="0" y="0"/>
              <wp:positionH relativeFrom="column">
                <wp:posOffset>-295910</wp:posOffset>
              </wp:positionH>
              <wp:positionV relativeFrom="paragraph">
                <wp:posOffset>-443230</wp:posOffset>
              </wp:positionV>
              <wp:extent cx="3536950" cy="588010"/>
              <wp:effectExtent l="4445" t="1905" r="1905" b="63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950" cy="58801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C4544" w:rsidRPr="00212A64" w:rsidRDefault="00EC4544" w:rsidP="00DC2017">
                          <w:pPr>
                            <w:rPr>
                              <w:color w:val="004990"/>
                              <w:sz w:val="32"/>
                              <w:lang w:eastAsia="nb-NO"/>
                            </w:rPr>
                          </w:pPr>
                          <w:r w:rsidRPr="00212A64">
                            <w:rPr>
                              <w:color w:val="004990"/>
                              <w:sz w:val="32"/>
                              <w:lang w:eastAsia="nb-NO"/>
                            </w:rPr>
                            <w:t xml:space="preserve">SABRe </w:t>
                          </w:r>
                        </w:p>
                        <w:p w:rsidR="00EC4544" w:rsidRPr="00212A64" w:rsidRDefault="00EC4544" w:rsidP="00DC2017">
                          <w:pPr>
                            <w:rPr>
                              <w:color w:val="004990"/>
                              <w:sz w:val="24"/>
                            </w:rPr>
                          </w:pPr>
                          <w:r w:rsidRPr="00212A64">
                            <w:rPr>
                              <w:color w:val="004990"/>
                              <w:sz w:val="24"/>
                              <w:lang w:eastAsia="nb-NO"/>
                            </w:rPr>
                            <w:t>Supplier Management System Requirements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EC18A" id="Rectangle 11" o:spid="_x0000_s1029" style="position:absolute;left:0;text-align:left;margin-left:-23.3pt;margin-top:-34.9pt;width:278.5pt;height:4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" filled="f" fillcolor="black" stroked="f">
              <v:textbox>
                <w:txbxContent>
                  <w:p w:rsidR="00EC4544" w:rsidRPr="00212A64" w:rsidRDefault="00EC4544" w:rsidP="00DC2017">
                    <w:pPr>
                      <w:rPr>
                        <w:color w:val="004990"/>
                        <w:sz w:val="32"/>
                        <w:lang w:eastAsia="nb-NO"/>
                      </w:rPr>
                    </w:pPr>
                    <w:r w:rsidRPr="00212A64">
                      <w:rPr>
                        <w:color w:val="004990"/>
                        <w:sz w:val="32"/>
                        <w:lang w:eastAsia="nb-NO"/>
                      </w:rPr>
                      <w:t xml:space="preserve">SABRe </w:t>
                    </w:r>
                  </w:p>
                  <w:p w:rsidR="00EC4544" w:rsidRPr="00212A64" w:rsidRDefault="00EC4544" w:rsidP="00DC2017">
                    <w:pPr>
                      <w:rPr>
                        <w:color w:val="004990"/>
                        <w:sz w:val="24"/>
                      </w:rPr>
                    </w:pPr>
                    <w:r w:rsidRPr="00212A64">
                      <w:rPr>
                        <w:color w:val="004990"/>
                        <w:sz w:val="24"/>
                        <w:lang w:eastAsia="nb-NO"/>
                      </w:rPr>
                      <w:t>Supplier Management System Requirements</w:t>
                    </w:r>
                  </w:p>
                </w:txbxContent>
              </v:textbox>
            </v:rect>
          </w:pict>
        </mc:Fallback>
      </mc:AlternateContent>
    </w:r>
  </w:p>
  <w:p w:rsidR="00EC4544" w:rsidRDefault="00EC4544">
    <w:pPr>
      <w:pStyle w:val="Header"/>
      <w:jc w:val="right"/>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763E9B6A"/>
    <w:lvl w:ilvl="0">
      <w:start w:val="1"/>
      <w:numFmt w:val="decimal"/>
      <w:lvlText w:val="%1"/>
      <w:legacy w:legacy="1" w:legacySpace="144" w:legacyIndent="0"/>
      <w:lvlJc w:val="left"/>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egacy w:legacy="1" w:legacySpace="144" w:legacyIndent="0"/>
      <w:lvlJc w:val="left"/>
      <w:rPr>
        <w:rFonts w:cs="Times New Roman"/>
        <w:b w:val="0"/>
        <w:bCs w:val="0"/>
        <w:i w:val="0"/>
        <w:iCs w:val="0"/>
        <w:caps w:val="0"/>
        <w:smallCaps w:val="0"/>
        <w:strike w:val="0"/>
        <w:dstrike w:val="0"/>
        <w:noProof w:val="0"/>
        <w:vanish w:val="0"/>
        <w:color w:val="31849B"/>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egacy w:legacy="1" w:legacySpace="144" w:legacyIndent="0"/>
      <w:lvlJc w:val="left"/>
      <w:rPr>
        <w:rFonts w:cs="Times New Roman"/>
        <w:b w:val="0"/>
        <w:bCs w:val="0"/>
        <w:i w:val="0"/>
        <w:iCs w:val="0"/>
        <w:caps w:val="0"/>
        <w:smallCaps w:val="0"/>
        <w:strike w:val="0"/>
        <w:dstrike w:val="0"/>
        <w:noProof w:val="0"/>
        <w:vanish w:val="0"/>
        <w:color w:val="1F497D"/>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egacy w:legacy="1" w:legacySpace="144" w:legacyIndent="0"/>
      <w:lvlJc w:val="left"/>
      <w:rPr>
        <w:color w:val="1F497D"/>
      </w:rPr>
    </w:lvl>
    <w:lvl w:ilvl="4">
      <w:start w:val="1"/>
      <w:numFmt w:val="decimal"/>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099166C"/>
    <w:multiLevelType w:val="hybridMultilevel"/>
    <w:tmpl w:val="C1D8F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BB2721"/>
    <w:multiLevelType w:val="hybridMultilevel"/>
    <w:tmpl w:val="B2EEE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886AC5"/>
    <w:multiLevelType w:val="hybridMultilevel"/>
    <w:tmpl w:val="F816F01A"/>
    <w:lvl w:ilvl="0" w:tplc="F5DA638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7586A67"/>
    <w:multiLevelType w:val="hybridMultilevel"/>
    <w:tmpl w:val="5EE2940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93B3E59"/>
    <w:multiLevelType w:val="hybridMultilevel"/>
    <w:tmpl w:val="597EB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6C5831"/>
    <w:multiLevelType w:val="multilevel"/>
    <w:tmpl w:val="92403CAE"/>
    <w:lvl w:ilvl="0">
      <w:numFmt w:val="decimal"/>
      <w:pStyle w:val="Heading1"/>
      <w:lvlText w:val="%1"/>
      <w:lvlJc w:val="left"/>
      <w:pPr>
        <w:ind w:left="465" w:hanging="465"/>
      </w:pPr>
      <w:rPr>
        <w:rFonts w:hint="default"/>
      </w:rPr>
    </w:lvl>
    <w:lvl w:ilvl="1">
      <w:start w:val="1"/>
      <w:numFmt w:val="decimal"/>
      <w:pStyle w:val="Heading2"/>
      <w:lvlText w:val="%1.%2"/>
      <w:lvlJc w:val="left"/>
      <w:pPr>
        <w:ind w:left="294" w:hanging="720"/>
      </w:pPr>
      <w:rPr>
        <w:rFonts w:hint="default"/>
      </w:rPr>
    </w:lvl>
    <w:lvl w:ilvl="2">
      <w:start w:val="1"/>
      <w:numFmt w:val="decimal"/>
      <w:pStyle w:val="Heading3"/>
      <w:lvlText w:val="%1.%2.%3"/>
      <w:lvlJc w:val="left"/>
      <w:pPr>
        <w:ind w:left="-132" w:hanging="720"/>
      </w:pPr>
      <w:rPr>
        <w:rFonts w:hint="default"/>
        <w:sz w:val="24"/>
      </w:rPr>
    </w:lvl>
    <w:lvl w:ilvl="3">
      <w:start w:val="1"/>
      <w:numFmt w:val="decimal"/>
      <w:pStyle w:val="Heading4"/>
      <w:lvlText w:val="%1.%2.%3.%4"/>
      <w:lvlJc w:val="left"/>
      <w:pPr>
        <w:ind w:left="-198" w:hanging="1080"/>
      </w:pPr>
      <w:rPr>
        <w:rFonts w:hint="default"/>
      </w:rPr>
    </w:lvl>
    <w:lvl w:ilvl="4">
      <w:start w:val="1"/>
      <w:numFmt w:val="decimal"/>
      <w:pStyle w:val="Heading5"/>
      <w:lvlText w:val="%1.%2.%3.%4.%5"/>
      <w:lvlJc w:val="left"/>
      <w:pPr>
        <w:ind w:left="-264" w:hanging="1440"/>
      </w:pPr>
      <w:rPr>
        <w:rFonts w:hint="default"/>
      </w:rPr>
    </w:lvl>
    <w:lvl w:ilvl="5">
      <w:start w:val="1"/>
      <w:numFmt w:val="decimal"/>
      <w:lvlText w:val="%1.%2.%3.%4.%5.%6"/>
      <w:lvlJc w:val="left"/>
      <w:pPr>
        <w:ind w:left="-690" w:hanging="1440"/>
      </w:pPr>
      <w:rPr>
        <w:rFonts w:hint="default"/>
      </w:rPr>
    </w:lvl>
    <w:lvl w:ilvl="6">
      <w:start w:val="1"/>
      <w:numFmt w:val="decimal"/>
      <w:lvlText w:val="%1.%2.%3.%4.%5.%6.%7"/>
      <w:lvlJc w:val="left"/>
      <w:pPr>
        <w:ind w:left="-756" w:hanging="1800"/>
      </w:pPr>
      <w:rPr>
        <w:rFonts w:hint="default"/>
      </w:rPr>
    </w:lvl>
    <w:lvl w:ilvl="7">
      <w:start w:val="1"/>
      <w:numFmt w:val="decimal"/>
      <w:lvlText w:val="%1.%2.%3.%4.%5.%6.%7.%8"/>
      <w:lvlJc w:val="left"/>
      <w:pPr>
        <w:ind w:left="-1182" w:hanging="1800"/>
      </w:pPr>
      <w:rPr>
        <w:rFonts w:hint="default"/>
      </w:rPr>
    </w:lvl>
    <w:lvl w:ilvl="8">
      <w:start w:val="1"/>
      <w:numFmt w:val="decimal"/>
      <w:lvlText w:val="%1.%2.%3.%4.%5.%6.%7.%8.%9"/>
      <w:lvlJc w:val="left"/>
      <w:pPr>
        <w:ind w:left="-1248" w:hanging="2160"/>
      </w:pPr>
      <w:rPr>
        <w:rFonts w:hint="default"/>
      </w:rPr>
    </w:lvl>
  </w:abstractNum>
  <w:abstractNum w:abstractNumId="7" w15:restartNumberingAfterBreak="0">
    <w:nsid w:val="0BDE7DEC"/>
    <w:multiLevelType w:val="hybridMultilevel"/>
    <w:tmpl w:val="3618C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300800"/>
    <w:multiLevelType w:val="hybridMultilevel"/>
    <w:tmpl w:val="3578B12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AD216ED"/>
    <w:multiLevelType w:val="hybridMultilevel"/>
    <w:tmpl w:val="6032D3E2"/>
    <w:lvl w:ilvl="0" w:tplc="08090001">
      <w:start w:val="1"/>
      <w:numFmt w:val="bullet"/>
      <w:lvlText w:val=""/>
      <w:lvlJc w:val="left"/>
      <w:pPr>
        <w:ind w:left="756" w:hanging="360"/>
      </w:pPr>
      <w:rPr>
        <w:rFonts w:ascii="Symbol" w:hAnsi="Symbol" w:hint="default"/>
      </w:rPr>
    </w:lvl>
    <w:lvl w:ilvl="1" w:tplc="08090003" w:tentative="1">
      <w:start w:val="1"/>
      <w:numFmt w:val="bullet"/>
      <w:lvlText w:val="o"/>
      <w:lvlJc w:val="left"/>
      <w:pPr>
        <w:ind w:left="1476" w:hanging="360"/>
      </w:pPr>
      <w:rPr>
        <w:rFonts w:ascii="Courier New" w:hAnsi="Courier New" w:cs="Courier New" w:hint="default"/>
      </w:rPr>
    </w:lvl>
    <w:lvl w:ilvl="2" w:tplc="08090005" w:tentative="1">
      <w:start w:val="1"/>
      <w:numFmt w:val="bullet"/>
      <w:lvlText w:val=""/>
      <w:lvlJc w:val="left"/>
      <w:pPr>
        <w:ind w:left="2196" w:hanging="360"/>
      </w:pPr>
      <w:rPr>
        <w:rFonts w:ascii="Wingdings" w:hAnsi="Wingdings" w:hint="default"/>
      </w:rPr>
    </w:lvl>
    <w:lvl w:ilvl="3" w:tplc="08090001" w:tentative="1">
      <w:start w:val="1"/>
      <w:numFmt w:val="bullet"/>
      <w:lvlText w:val=""/>
      <w:lvlJc w:val="left"/>
      <w:pPr>
        <w:ind w:left="2916" w:hanging="360"/>
      </w:pPr>
      <w:rPr>
        <w:rFonts w:ascii="Symbol" w:hAnsi="Symbol" w:hint="default"/>
      </w:rPr>
    </w:lvl>
    <w:lvl w:ilvl="4" w:tplc="08090003" w:tentative="1">
      <w:start w:val="1"/>
      <w:numFmt w:val="bullet"/>
      <w:lvlText w:val="o"/>
      <w:lvlJc w:val="left"/>
      <w:pPr>
        <w:ind w:left="3636" w:hanging="360"/>
      </w:pPr>
      <w:rPr>
        <w:rFonts w:ascii="Courier New" w:hAnsi="Courier New" w:cs="Courier New" w:hint="default"/>
      </w:rPr>
    </w:lvl>
    <w:lvl w:ilvl="5" w:tplc="08090005" w:tentative="1">
      <w:start w:val="1"/>
      <w:numFmt w:val="bullet"/>
      <w:lvlText w:val=""/>
      <w:lvlJc w:val="left"/>
      <w:pPr>
        <w:ind w:left="4356" w:hanging="360"/>
      </w:pPr>
      <w:rPr>
        <w:rFonts w:ascii="Wingdings" w:hAnsi="Wingdings" w:hint="default"/>
      </w:rPr>
    </w:lvl>
    <w:lvl w:ilvl="6" w:tplc="08090001" w:tentative="1">
      <w:start w:val="1"/>
      <w:numFmt w:val="bullet"/>
      <w:lvlText w:val=""/>
      <w:lvlJc w:val="left"/>
      <w:pPr>
        <w:ind w:left="5076" w:hanging="360"/>
      </w:pPr>
      <w:rPr>
        <w:rFonts w:ascii="Symbol" w:hAnsi="Symbol" w:hint="default"/>
      </w:rPr>
    </w:lvl>
    <w:lvl w:ilvl="7" w:tplc="08090003" w:tentative="1">
      <w:start w:val="1"/>
      <w:numFmt w:val="bullet"/>
      <w:lvlText w:val="o"/>
      <w:lvlJc w:val="left"/>
      <w:pPr>
        <w:ind w:left="5796" w:hanging="360"/>
      </w:pPr>
      <w:rPr>
        <w:rFonts w:ascii="Courier New" w:hAnsi="Courier New" w:cs="Courier New" w:hint="default"/>
      </w:rPr>
    </w:lvl>
    <w:lvl w:ilvl="8" w:tplc="08090005" w:tentative="1">
      <w:start w:val="1"/>
      <w:numFmt w:val="bullet"/>
      <w:lvlText w:val=""/>
      <w:lvlJc w:val="left"/>
      <w:pPr>
        <w:ind w:left="6516" w:hanging="360"/>
      </w:pPr>
      <w:rPr>
        <w:rFonts w:ascii="Wingdings" w:hAnsi="Wingdings" w:hint="default"/>
      </w:rPr>
    </w:lvl>
  </w:abstractNum>
  <w:abstractNum w:abstractNumId="10" w15:restartNumberingAfterBreak="0">
    <w:nsid w:val="1CEA7B10"/>
    <w:multiLevelType w:val="hybridMultilevel"/>
    <w:tmpl w:val="CB446326"/>
    <w:lvl w:ilvl="0" w:tplc="317A8606">
      <w:start w:val="1"/>
      <w:numFmt w:val="lowerLetter"/>
      <w:lvlText w:val="%1)"/>
      <w:lvlJc w:val="left"/>
      <w:pPr>
        <w:ind w:left="2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640B65"/>
    <w:multiLevelType w:val="hybridMultilevel"/>
    <w:tmpl w:val="9A5E8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0744A0"/>
    <w:multiLevelType w:val="hybridMultilevel"/>
    <w:tmpl w:val="C7106E5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29608EA"/>
    <w:multiLevelType w:val="hybridMultilevel"/>
    <w:tmpl w:val="534E4AF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C143091"/>
    <w:multiLevelType w:val="hybridMultilevel"/>
    <w:tmpl w:val="E7869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346D2B"/>
    <w:multiLevelType w:val="hybridMultilevel"/>
    <w:tmpl w:val="B3322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C81B21"/>
    <w:multiLevelType w:val="hybridMultilevel"/>
    <w:tmpl w:val="E48EB4F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11813E4"/>
    <w:multiLevelType w:val="hybridMultilevel"/>
    <w:tmpl w:val="82881A46"/>
    <w:lvl w:ilvl="0" w:tplc="08090017">
      <w:start w:val="1"/>
      <w:numFmt w:val="lowerLetter"/>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25369DE"/>
    <w:multiLevelType w:val="hybridMultilevel"/>
    <w:tmpl w:val="490A910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B7257B"/>
    <w:multiLevelType w:val="hybridMultilevel"/>
    <w:tmpl w:val="34CE3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A47AA6"/>
    <w:multiLevelType w:val="hybridMultilevel"/>
    <w:tmpl w:val="F2902E4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09E2BCC"/>
    <w:multiLevelType w:val="hybridMultilevel"/>
    <w:tmpl w:val="FE28D40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16624B5"/>
    <w:multiLevelType w:val="hybridMultilevel"/>
    <w:tmpl w:val="DF66F8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6F84F82"/>
    <w:multiLevelType w:val="hybridMultilevel"/>
    <w:tmpl w:val="FDA2BC6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85365FD"/>
    <w:multiLevelType w:val="hybridMultilevel"/>
    <w:tmpl w:val="E496E33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A281D6A"/>
    <w:multiLevelType w:val="hybridMultilevel"/>
    <w:tmpl w:val="23CC9C8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D002F64"/>
    <w:multiLevelType w:val="hybridMultilevel"/>
    <w:tmpl w:val="7E8AF1B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E777317"/>
    <w:multiLevelType w:val="hybridMultilevel"/>
    <w:tmpl w:val="04F44FAC"/>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3C61833"/>
    <w:multiLevelType w:val="hybridMultilevel"/>
    <w:tmpl w:val="8372174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6FBE2A14">
      <w:numFmt w:val="bullet"/>
      <w:lvlText w:val="-"/>
      <w:lvlJc w:val="left"/>
      <w:pPr>
        <w:ind w:left="2340" w:hanging="360"/>
      </w:pPr>
      <w:rPr>
        <w:rFonts w:ascii="Arial" w:eastAsia="Times New Roman" w:hAnsi="Arial"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66A76E5"/>
    <w:multiLevelType w:val="hybridMultilevel"/>
    <w:tmpl w:val="1EB692E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75D5EAA"/>
    <w:multiLevelType w:val="hybridMultilevel"/>
    <w:tmpl w:val="B9D48A2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7B44AE2"/>
    <w:multiLevelType w:val="hybridMultilevel"/>
    <w:tmpl w:val="182CB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CB3DE0"/>
    <w:multiLevelType w:val="hybridMultilevel"/>
    <w:tmpl w:val="2136923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599B49CE"/>
    <w:multiLevelType w:val="hybridMultilevel"/>
    <w:tmpl w:val="D5BAC3F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59F67C97"/>
    <w:multiLevelType w:val="hybridMultilevel"/>
    <w:tmpl w:val="C848F2C2"/>
    <w:lvl w:ilvl="0" w:tplc="4AD2E0EE">
      <w:start w:val="1"/>
      <w:numFmt w:val="lowerLetter"/>
      <w:lvlText w:val="%1)"/>
      <w:lvlJc w:val="left"/>
      <w:pPr>
        <w:ind w:left="294" w:hanging="360"/>
      </w:pPr>
    </w:lvl>
    <w:lvl w:ilvl="1" w:tplc="08090019">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35" w15:restartNumberingAfterBreak="0">
    <w:nsid w:val="5A6E0877"/>
    <w:multiLevelType w:val="hybridMultilevel"/>
    <w:tmpl w:val="BC0A813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5B867811"/>
    <w:multiLevelType w:val="hybridMultilevel"/>
    <w:tmpl w:val="0A000FAE"/>
    <w:lvl w:ilvl="0" w:tplc="08090017">
      <w:start w:val="1"/>
      <w:numFmt w:val="lowerLetter"/>
      <w:lvlText w:val="%1)"/>
      <w:lvlJc w:val="left"/>
      <w:pPr>
        <w:ind w:left="720" w:hanging="360"/>
      </w:pPr>
    </w:lvl>
    <w:lvl w:ilvl="1" w:tplc="08090001">
      <w:start w:val="1"/>
      <w:numFmt w:val="bullet"/>
      <w:lvlText w:val=""/>
      <w:lvlJc w:val="left"/>
      <w:pPr>
        <w:ind w:left="1440" w:hanging="360"/>
      </w:pPr>
      <w:rPr>
        <w:rFonts w:ascii="Symbol" w:hAnsi="Symbol" w:hint="default"/>
      </w:rPr>
    </w:lvl>
    <w:lvl w:ilvl="2" w:tplc="F5F2D7E2">
      <w:start w:val="1"/>
      <w:numFmt w:val="upp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DB8239A"/>
    <w:multiLevelType w:val="hybridMultilevel"/>
    <w:tmpl w:val="EBB4155C"/>
    <w:lvl w:ilvl="0" w:tplc="F5DA6388">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DFD0D7E"/>
    <w:multiLevelType w:val="hybridMultilevel"/>
    <w:tmpl w:val="7BBC5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3E3864"/>
    <w:multiLevelType w:val="hybridMultilevel"/>
    <w:tmpl w:val="37669492"/>
    <w:lvl w:ilvl="0" w:tplc="C6E4C7AA">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6433513F"/>
    <w:multiLevelType w:val="hybridMultilevel"/>
    <w:tmpl w:val="5FC0C04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69551EDA"/>
    <w:multiLevelType w:val="hybridMultilevel"/>
    <w:tmpl w:val="B4BE68F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D8679FF"/>
    <w:multiLevelType w:val="hybridMultilevel"/>
    <w:tmpl w:val="F866E9D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6ED70B63"/>
    <w:multiLevelType w:val="hybridMultilevel"/>
    <w:tmpl w:val="F4B8E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524C01"/>
    <w:multiLevelType w:val="multilevel"/>
    <w:tmpl w:val="4788A768"/>
    <w:lvl w:ilvl="0">
      <w:numFmt w:val="decimal"/>
      <w:lvlText w:val="%1"/>
      <w:lvlJc w:val="left"/>
      <w:pPr>
        <w:ind w:left="465" w:hanging="465"/>
      </w:pPr>
      <w:rPr>
        <w:rFonts w:hint="default"/>
      </w:rPr>
    </w:lvl>
    <w:lvl w:ilvl="1">
      <w:start w:val="1"/>
      <w:numFmt w:val="decimal"/>
      <w:lvlText w:val="%1.%2"/>
      <w:lvlJc w:val="left"/>
      <w:pPr>
        <w:ind w:left="294" w:hanging="720"/>
      </w:pPr>
      <w:rPr>
        <w:rFonts w:hint="default"/>
      </w:rPr>
    </w:lvl>
    <w:lvl w:ilvl="2">
      <w:start w:val="1"/>
      <w:numFmt w:val="decimal"/>
      <w:lvlText w:val="%1.%2.%3"/>
      <w:lvlJc w:val="left"/>
      <w:pPr>
        <w:ind w:left="-132" w:hanging="720"/>
      </w:pPr>
      <w:rPr>
        <w:rFonts w:hint="default"/>
        <w:sz w:val="24"/>
      </w:rPr>
    </w:lvl>
    <w:lvl w:ilvl="3">
      <w:start w:val="1"/>
      <w:numFmt w:val="decimal"/>
      <w:lvlText w:val="%1.%2.%3.%4"/>
      <w:lvlJc w:val="left"/>
      <w:pPr>
        <w:ind w:left="-198" w:hanging="1080"/>
      </w:pPr>
      <w:rPr>
        <w:rFonts w:hint="default"/>
      </w:rPr>
    </w:lvl>
    <w:lvl w:ilvl="4">
      <w:start w:val="1"/>
      <w:numFmt w:val="decimal"/>
      <w:lvlText w:val="%1.%2.%3.%4.%5"/>
      <w:lvlJc w:val="left"/>
      <w:pPr>
        <w:ind w:left="-264" w:hanging="1440"/>
      </w:pPr>
      <w:rPr>
        <w:rFonts w:hint="default"/>
      </w:rPr>
    </w:lvl>
    <w:lvl w:ilvl="5">
      <w:start w:val="1"/>
      <w:numFmt w:val="decimal"/>
      <w:lvlText w:val="%1.%2.%3.%4.%5.%6"/>
      <w:lvlJc w:val="left"/>
      <w:pPr>
        <w:ind w:left="-690" w:hanging="1440"/>
      </w:pPr>
      <w:rPr>
        <w:rFonts w:hint="default"/>
      </w:rPr>
    </w:lvl>
    <w:lvl w:ilvl="6">
      <w:start w:val="1"/>
      <w:numFmt w:val="decimal"/>
      <w:lvlText w:val="%1.%2.%3.%4.%5.%6.%7"/>
      <w:lvlJc w:val="left"/>
      <w:pPr>
        <w:ind w:left="-756" w:hanging="1800"/>
      </w:pPr>
      <w:rPr>
        <w:rFonts w:hint="default"/>
      </w:rPr>
    </w:lvl>
    <w:lvl w:ilvl="7">
      <w:start w:val="1"/>
      <w:numFmt w:val="decimal"/>
      <w:lvlText w:val="%1.%2.%3.%4.%5.%6.%7.%8"/>
      <w:lvlJc w:val="left"/>
      <w:pPr>
        <w:ind w:left="-1182" w:hanging="1800"/>
      </w:pPr>
      <w:rPr>
        <w:rFonts w:hint="default"/>
      </w:rPr>
    </w:lvl>
    <w:lvl w:ilvl="8">
      <w:start w:val="1"/>
      <w:numFmt w:val="decimal"/>
      <w:lvlText w:val="%1.%2.%3.%4.%5.%6.%7.%8.%9"/>
      <w:lvlJc w:val="left"/>
      <w:pPr>
        <w:ind w:left="-1248" w:hanging="2160"/>
      </w:pPr>
      <w:rPr>
        <w:rFonts w:hint="default"/>
      </w:rPr>
    </w:lvl>
  </w:abstractNum>
  <w:abstractNum w:abstractNumId="45" w15:restartNumberingAfterBreak="0">
    <w:nsid w:val="778D1E9B"/>
    <w:multiLevelType w:val="hybridMultilevel"/>
    <w:tmpl w:val="C5C00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076B99"/>
    <w:multiLevelType w:val="hybridMultilevel"/>
    <w:tmpl w:val="D370FE1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7853600B"/>
    <w:multiLevelType w:val="hybridMultilevel"/>
    <w:tmpl w:val="A532E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9A03C8D"/>
    <w:multiLevelType w:val="hybridMultilevel"/>
    <w:tmpl w:val="49EEB330"/>
    <w:lvl w:ilvl="0" w:tplc="8BB88544">
      <w:start w:val="2"/>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B930B51"/>
    <w:multiLevelType w:val="hybridMultilevel"/>
    <w:tmpl w:val="B678C14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7D173369"/>
    <w:multiLevelType w:val="multilevel"/>
    <w:tmpl w:val="FFFAB76A"/>
    <w:lvl w:ilvl="0">
      <w:start w:val="1"/>
      <w:numFmt w:val="lowerLetter"/>
      <w:lvlText w:val="%1)"/>
      <w:lvlJc w:val="left"/>
      <w:pPr>
        <w:ind w:left="465" w:hanging="465"/>
      </w:pPr>
      <w:rPr>
        <w:rFonts w:hint="default"/>
      </w:rPr>
    </w:lvl>
    <w:lvl w:ilvl="1">
      <w:start w:val="1"/>
      <w:numFmt w:val="decimal"/>
      <w:lvlText w:val="%1.%2"/>
      <w:lvlJc w:val="left"/>
      <w:pPr>
        <w:ind w:left="294" w:hanging="720"/>
      </w:pPr>
      <w:rPr>
        <w:rFonts w:hint="default"/>
      </w:rPr>
    </w:lvl>
    <w:lvl w:ilvl="2">
      <w:start w:val="1"/>
      <w:numFmt w:val="decimal"/>
      <w:lvlText w:val="%1.%2.%3"/>
      <w:lvlJc w:val="left"/>
      <w:pPr>
        <w:ind w:left="-132" w:hanging="720"/>
      </w:pPr>
      <w:rPr>
        <w:rFonts w:hint="default"/>
        <w:sz w:val="24"/>
      </w:rPr>
    </w:lvl>
    <w:lvl w:ilvl="3">
      <w:start w:val="1"/>
      <w:numFmt w:val="decimal"/>
      <w:lvlText w:val="%1.%2.%3.%4"/>
      <w:lvlJc w:val="left"/>
      <w:pPr>
        <w:ind w:left="-198" w:hanging="1080"/>
      </w:pPr>
      <w:rPr>
        <w:rFonts w:hint="default"/>
      </w:rPr>
    </w:lvl>
    <w:lvl w:ilvl="4">
      <w:start w:val="1"/>
      <w:numFmt w:val="decimal"/>
      <w:lvlText w:val="%1.%2.%3.%4.%5"/>
      <w:lvlJc w:val="left"/>
      <w:pPr>
        <w:ind w:left="-264" w:hanging="1440"/>
      </w:pPr>
      <w:rPr>
        <w:rFonts w:hint="default"/>
      </w:rPr>
    </w:lvl>
    <w:lvl w:ilvl="5">
      <w:start w:val="1"/>
      <w:numFmt w:val="decimal"/>
      <w:lvlText w:val="%1.%2.%3.%4.%5.%6"/>
      <w:lvlJc w:val="left"/>
      <w:pPr>
        <w:ind w:left="-690" w:hanging="1440"/>
      </w:pPr>
      <w:rPr>
        <w:rFonts w:hint="default"/>
      </w:rPr>
    </w:lvl>
    <w:lvl w:ilvl="6">
      <w:start w:val="1"/>
      <w:numFmt w:val="decimal"/>
      <w:lvlText w:val="%1.%2.%3.%4.%5.%6.%7"/>
      <w:lvlJc w:val="left"/>
      <w:pPr>
        <w:ind w:left="-756" w:hanging="1800"/>
      </w:pPr>
      <w:rPr>
        <w:rFonts w:hint="default"/>
      </w:rPr>
    </w:lvl>
    <w:lvl w:ilvl="7">
      <w:start w:val="1"/>
      <w:numFmt w:val="decimal"/>
      <w:lvlText w:val="%1.%2.%3.%4.%5.%6.%7.%8"/>
      <w:lvlJc w:val="left"/>
      <w:pPr>
        <w:ind w:left="-1182" w:hanging="1800"/>
      </w:pPr>
      <w:rPr>
        <w:rFonts w:hint="default"/>
      </w:rPr>
    </w:lvl>
    <w:lvl w:ilvl="8">
      <w:start w:val="1"/>
      <w:numFmt w:val="decimal"/>
      <w:lvlText w:val="%1.%2.%3.%4.%5.%6.%7.%8.%9"/>
      <w:lvlJc w:val="left"/>
      <w:pPr>
        <w:ind w:left="-1248" w:hanging="2160"/>
      </w:pPr>
      <w:rPr>
        <w:rFonts w:hint="default"/>
      </w:rPr>
    </w:lvl>
  </w:abstractNum>
  <w:abstractNum w:abstractNumId="51" w15:restartNumberingAfterBreak="0">
    <w:nsid w:val="7EF30C85"/>
    <w:multiLevelType w:val="hybridMultilevel"/>
    <w:tmpl w:val="C848F2C2"/>
    <w:lvl w:ilvl="0" w:tplc="4AD2E0EE">
      <w:start w:val="1"/>
      <w:numFmt w:val="lowerLetter"/>
      <w:lvlText w:val="%1)"/>
      <w:lvlJc w:val="left"/>
      <w:pPr>
        <w:ind w:left="294" w:hanging="360"/>
      </w:pPr>
    </w:lvl>
    <w:lvl w:ilvl="1" w:tplc="08090019">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num w:numId="1">
    <w:abstractNumId w:val="6"/>
  </w:num>
  <w:num w:numId="2">
    <w:abstractNumId w:val="0"/>
  </w:num>
  <w:num w:numId="3">
    <w:abstractNumId w:val="44"/>
  </w:num>
  <w:num w:numId="4">
    <w:abstractNumId w:val="49"/>
  </w:num>
  <w:num w:numId="5">
    <w:abstractNumId w:val="33"/>
  </w:num>
  <w:num w:numId="6">
    <w:abstractNumId w:val="41"/>
  </w:num>
  <w:num w:numId="7">
    <w:abstractNumId w:val="31"/>
  </w:num>
  <w:num w:numId="8">
    <w:abstractNumId w:val="18"/>
  </w:num>
  <w:num w:numId="9">
    <w:abstractNumId w:val="50"/>
  </w:num>
  <w:num w:numId="10">
    <w:abstractNumId w:val="8"/>
  </w:num>
  <w:num w:numId="11">
    <w:abstractNumId w:val="39"/>
  </w:num>
  <w:num w:numId="12">
    <w:abstractNumId w:val="1"/>
  </w:num>
  <w:num w:numId="13">
    <w:abstractNumId w:val="28"/>
  </w:num>
  <w:num w:numId="14">
    <w:abstractNumId w:val="17"/>
  </w:num>
  <w:num w:numId="15">
    <w:abstractNumId w:val="36"/>
  </w:num>
  <w:num w:numId="16">
    <w:abstractNumId w:val="46"/>
  </w:num>
  <w:num w:numId="17">
    <w:abstractNumId w:val="22"/>
  </w:num>
  <w:num w:numId="18">
    <w:abstractNumId w:val="32"/>
  </w:num>
  <w:num w:numId="19">
    <w:abstractNumId w:val="16"/>
  </w:num>
  <w:num w:numId="20">
    <w:abstractNumId w:val="15"/>
  </w:num>
  <w:num w:numId="21">
    <w:abstractNumId w:val="21"/>
  </w:num>
  <w:num w:numId="22">
    <w:abstractNumId w:val="11"/>
  </w:num>
  <w:num w:numId="23">
    <w:abstractNumId w:val="9"/>
  </w:num>
  <w:num w:numId="24">
    <w:abstractNumId w:val="25"/>
  </w:num>
  <w:num w:numId="25">
    <w:abstractNumId w:val="30"/>
  </w:num>
  <w:num w:numId="26">
    <w:abstractNumId w:val="34"/>
  </w:num>
  <w:num w:numId="27">
    <w:abstractNumId w:val="38"/>
  </w:num>
  <w:num w:numId="28">
    <w:abstractNumId w:val="37"/>
  </w:num>
  <w:num w:numId="29">
    <w:abstractNumId w:val="19"/>
  </w:num>
  <w:num w:numId="30">
    <w:abstractNumId w:val="40"/>
  </w:num>
  <w:num w:numId="31">
    <w:abstractNumId w:val="42"/>
  </w:num>
  <w:num w:numId="32">
    <w:abstractNumId w:val="43"/>
  </w:num>
  <w:num w:numId="33">
    <w:abstractNumId w:val="5"/>
  </w:num>
  <w:num w:numId="34">
    <w:abstractNumId w:val="24"/>
  </w:num>
  <w:num w:numId="35">
    <w:abstractNumId w:val="3"/>
  </w:num>
  <w:num w:numId="36">
    <w:abstractNumId w:val="29"/>
  </w:num>
  <w:num w:numId="37">
    <w:abstractNumId w:val="13"/>
  </w:num>
  <w:num w:numId="38">
    <w:abstractNumId w:val="2"/>
  </w:num>
  <w:num w:numId="39">
    <w:abstractNumId w:val="27"/>
  </w:num>
  <w:num w:numId="40">
    <w:abstractNumId w:val="47"/>
  </w:num>
  <w:num w:numId="41">
    <w:abstractNumId w:val="14"/>
  </w:num>
  <w:num w:numId="42">
    <w:abstractNumId w:val="26"/>
  </w:num>
  <w:num w:numId="43">
    <w:abstractNumId w:val="35"/>
  </w:num>
  <w:num w:numId="44">
    <w:abstractNumId w:val="23"/>
  </w:num>
  <w:num w:numId="45">
    <w:abstractNumId w:val="12"/>
  </w:num>
  <w:num w:numId="46">
    <w:abstractNumId w:val="10"/>
  </w:num>
  <w:num w:numId="47">
    <w:abstractNumId w:val="7"/>
  </w:num>
  <w:num w:numId="48">
    <w:abstractNumId w:val="4"/>
  </w:num>
  <w:num w:numId="49">
    <w:abstractNumId w:val="45"/>
  </w:num>
  <w:num w:numId="50">
    <w:abstractNumId w:val="20"/>
  </w:num>
  <w:num w:numId="51">
    <w:abstractNumId w:val="48"/>
  </w:num>
  <w:num w:numId="52">
    <w:abstractNumId w:val="5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7EC"/>
    <w:rsid w:val="00002799"/>
    <w:rsid w:val="00003D65"/>
    <w:rsid w:val="00011ABE"/>
    <w:rsid w:val="00014B4F"/>
    <w:rsid w:val="00052EF5"/>
    <w:rsid w:val="00073DE0"/>
    <w:rsid w:val="00081659"/>
    <w:rsid w:val="0008668B"/>
    <w:rsid w:val="000E1696"/>
    <w:rsid w:val="000E562B"/>
    <w:rsid w:val="000E57E6"/>
    <w:rsid w:val="00103069"/>
    <w:rsid w:val="00110E58"/>
    <w:rsid w:val="00112DC9"/>
    <w:rsid w:val="00115D63"/>
    <w:rsid w:val="00116961"/>
    <w:rsid w:val="001212A7"/>
    <w:rsid w:val="00135EA4"/>
    <w:rsid w:val="00157C05"/>
    <w:rsid w:val="00166FE5"/>
    <w:rsid w:val="001703E4"/>
    <w:rsid w:val="001738DF"/>
    <w:rsid w:val="0018002C"/>
    <w:rsid w:val="001A294F"/>
    <w:rsid w:val="001A30BC"/>
    <w:rsid w:val="001C2B86"/>
    <w:rsid w:val="001C735B"/>
    <w:rsid w:val="001E4950"/>
    <w:rsid w:val="00222DCD"/>
    <w:rsid w:val="00226562"/>
    <w:rsid w:val="00236F7A"/>
    <w:rsid w:val="00247819"/>
    <w:rsid w:val="002A0FD6"/>
    <w:rsid w:val="002A3334"/>
    <w:rsid w:val="002D5E6C"/>
    <w:rsid w:val="002D641D"/>
    <w:rsid w:val="00303E76"/>
    <w:rsid w:val="00303F57"/>
    <w:rsid w:val="00313426"/>
    <w:rsid w:val="00325CA4"/>
    <w:rsid w:val="003401A1"/>
    <w:rsid w:val="00341CD3"/>
    <w:rsid w:val="00352097"/>
    <w:rsid w:val="003526A3"/>
    <w:rsid w:val="00394BD1"/>
    <w:rsid w:val="003A6193"/>
    <w:rsid w:val="003C2FEE"/>
    <w:rsid w:val="003C6F59"/>
    <w:rsid w:val="003D6464"/>
    <w:rsid w:val="003F0A64"/>
    <w:rsid w:val="003F1B6E"/>
    <w:rsid w:val="00406A8E"/>
    <w:rsid w:val="004121AF"/>
    <w:rsid w:val="00422E1B"/>
    <w:rsid w:val="00430E08"/>
    <w:rsid w:val="0043788C"/>
    <w:rsid w:val="00440250"/>
    <w:rsid w:val="00451259"/>
    <w:rsid w:val="00472DC1"/>
    <w:rsid w:val="004956F9"/>
    <w:rsid w:val="004A7B8C"/>
    <w:rsid w:val="004D4188"/>
    <w:rsid w:val="004D70AB"/>
    <w:rsid w:val="004E387E"/>
    <w:rsid w:val="004F3927"/>
    <w:rsid w:val="004F3FAF"/>
    <w:rsid w:val="00500075"/>
    <w:rsid w:val="00503948"/>
    <w:rsid w:val="00523FE5"/>
    <w:rsid w:val="005478C2"/>
    <w:rsid w:val="00583E80"/>
    <w:rsid w:val="00590DA7"/>
    <w:rsid w:val="005B7F69"/>
    <w:rsid w:val="005D679F"/>
    <w:rsid w:val="005E3396"/>
    <w:rsid w:val="005E5213"/>
    <w:rsid w:val="005F0B52"/>
    <w:rsid w:val="005F50FD"/>
    <w:rsid w:val="0060049E"/>
    <w:rsid w:val="00600A21"/>
    <w:rsid w:val="00601D7C"/>
    <w:rsid w:val="00607E02"/>
    <w:rsid w:val="00612D7A"/>
    <w:rsid w:val="00622503"/>
    <w:rsid w:val="00630F4F"/>
    <w:rsid w:val="00640294"/>
    <w:rsid w:val="00644BA5"/>
    <w:rsid w:val="006476A2"/>
    <w:rsid w:val="00685B70"/>
    <w:rsid w:val="0069032E"/>
    <w:rsid w:val="006B63C7"/>
    <w:rsid w:val="006C0B81"/>
    <w:rsid w:val="006C251C"/>
    <w:rsid w:val="006E26F5"/>
    <w:rsid w:val="006F1410"/>
    <w:rsid w:val="006F3B93"/>
    <w:rsid w:val="00720F82"/>
    <w:rsid w:val="00721A7D"/>
    <w:rsid w:val="00734FB1"/>
    <w:rsid w:val="00735CF3"/>
    <w:rsid w:val="007360DA"/>
    <w:rsid w:val="00741221"/>
    <w:rsid w:val="007624A3"/>
    <w:rsid w:val="00764482"/>
    <w:rsid w:val="007658EA"/>
    <w:rsid w:val="007713C7"/>
    <w:rsid w:val="00795B65"/>
    <w:rsid w:val="007B27DA"/>
    <w:rsid w:val="007E5D68"/>
    <w:rsid w:val="007F656C"/>
    <w:rsid w:val="0082223B"/>
    <w:rsid w:val="0082627A"/>
    <w:rsid w:val="008270B8"/>
    <w:rsid w:val="008419A5"/>
    <w:rsid w:val="00843460"/>
    <w:rsid w:val="0086623F"/>
    <w:rsid w:val="00874815"/>
    <w:rsid w:val="00881D8C"/>
    <w:rsid w:val="00894861"/>
    <w:rsid w:val="008A2F17"/>
    <w:rsid w:val="008C7924"/>
    <w:rsid w:val="008E68D9"/>
    <w:rsid w:val="00900486"/>
    <w:rsid w:val="0092666B"/>
    <w:rsid w:val="00961692"/>
    <w:rsid w:val="009672BD"/>
    <w:rsid w:val="0097609F"/>
    <w:rsid w:val="0098168A"/>
    <w:rsid w:val="009C6321"/>
    <w:rsid w:val="009D209B"/>
    <w:rsid w:val="009D2268"/>
    <w:rsid w:val="009D40D6"/>
    <w:rsid w:val="009E1A03"/>
    <w:rsid w:val="009E5430"/>
    <w:rsid w:val="009F12A5"/>
    <w:rsid w:val="00A10CE3"/>
    <w:rsid w:val="00A15560"/>
    <w:rsid w:val="00A34E3C"/>
    <w:rsid w:val="00A3792C"/>
    <w:rsid w:val="00A37F16"/>
    <w:rsid w:val="00A46812"/>
    <w:rsid w:val="00A53452"/>
    <w:rsid w:val="00A56896"/>
    <w:rsid w:val="00A740B2"/>
    <w:rsid w:val="00A81639"/>
    <w:rsid w:val="00A83400"/>
    <w:rsid w:val="00A8421D"/>
    <w:rsid w:val="00A938A2"/>
    <w:rsid w:val="00A94100"/>
    <w:rsid w:val="00AA6D04"/>
    <w:rsid w:val="00AB405B"/>
    <w:rsid w:val="00AB5A50"/>
    <w:rsid w:val="00AC7A7D"/>
    <w:rsid w:val="00AD2AE2"/>
    <w:rsid w:val="00AD3DEB"/>
    <w:rsid w:val="00AF7BB7"/>
    <w:rsid w:val="00B02C8D"/>
    <w:rsid w:val="00B04E5A"/>
    <w:rsid w:val="00B07BA2"/>
    <w:rsid w:val="00B23F3B"/>
    <w:rsid w:val="00B33A0D"/>
    <w:rsid w:val="00B42660"/>
    <w:rsid w:val="00B45AB2"/>
    <w:rsid w:val="00B46D59"/>
    <w:rsid w:val="00B72233"/>
    <w:rsid w:val="00B77C05"/>
    <w:rsid w:val="00B81395"/>
    <w:rsid w:val="00BA6F5D"/>
    <w:rsid w:val="00BA70B1"/>
    <w:rsid w:val="00BB464F"/>
    <w:rsid w:val="00BB7F98"/>
    <w:rsid w:val="00BC074F"/>
    <w:rsid w:val="00BC2A26"/>
    <w:rsid w:val="00BC6C24"/>
    <w:rsid w:val="00BC7A14"/>
    <w:rsid w:val="00BD3A0D"/>
    <w:rsid w:val="00BF18DC"/>
    <w:rsid w:val="00C146E7"/>
    <w:rsid w:val="00C253B3"/>
    <w:rsid w:val="00C25C7D"/>
    <w:rsid w:val="00C36D56"/>
    <w:rsid w:val="00C41248"/>
    <w:rsid w:val="00C5711C"/>
    <w:rsid w:val="00C670A4"/>
    <w:rsid w:val="00C9243F"/>
    <w:rsid w:val="00C93D93"/>
    <w:rsid w:val="00CB022E"/>
    <w:rsid w:val="00CF6675"/>
    <w:rsid w:val="00D00C2A"/>
    <w:rsid w:val="00D47AA0"/>
    <w:rsid w:val="00D80A6D"/>
    <w:rsid w:val="00D92C6F"/>
    <w:rsid w:val="00D95E40"/>
    <w:rsid w:val="00DB027A"/>
    <w:rsid w:val="00DC2017"/>
    <w:rsid w:val="00DD01E5"/>
    <w:rsid w:val="00DD23B7"/>
    <w:rsid w:val="00DE57EC"/>
    <w:rsid w:val="00DF1FE3"/>
    <w:rsid w:val="00E11676"/>
    <w:rsid w:val="00E12041"/>
    <w:rsid w:val="00E34FF3"/>
    <w:rsid w:val="00E417FF"/>
    <w:rsid w:val="00E72C10"/>
    <w:rsid w:val="00E80226"/>
    <w:rsid w:val="00E80C9E"/>
    <w:rsid w:val="00E85320"/>
    <w:rsid w:val="00E86670"/>
    <w:rsid w:val="00EA5935"/>
    <w:rsid w:val="00EB0A60"/>
    <w:rsid w:val="00EB136F"/>
    <w:rsid w:val="00EB5EC7"/>
    <w:rsid w:val="00EC0EE1"/>
    <w:rsid w:val="00EC4544"/>
    <w:rsid w:val="00EC591F"/>
    <w:rsid w:val="00EC6D4D"/>
    <w:rsid w:val="00ED5806"/>
    <w:rsid w:val="00ED5D48"/>
    <w:rsid w:val="00EF0904"/>
    <w:rsid w:val="00F02B3F"/>
    <w:rsid w:val="00F052AC"/>
    <w:rsid w:val="00F155B9"/>
    <w:rsid w:val="00F41942"/>
    <w:rsid w:val="00F63BCB"/>
    <w:rsid w:val="00F711E5"/>
    <w:rsid w:val="00F90BFF"/>
    <w:rsid w:val="00F97D8C"/>
    <w:rsid w:val="00FB64DE"/>
    <w:rsid w:val="00FC1AFB"/>
    <w:rsid w:val="00FC4470"/>
    <w:rsid w:val="00FC5710"/>
    <w:rsid w:val="00FD0347"/>
    <w:rsid w:val="00FE64A8"/>
    <w:rsid w:val="00FF31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97197A-7C1A-4589-9812-C966FA02C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1395"/>
    <w:pPr>
      <w:overflowPunct w:val="0"/>
      <w:autoSpaceDE w:val="0"/>
      <w:autoSpaceDN w:val="0"/>
      <w:adjustRightInd w:val="0"/>
      <w:spacing w:after="0" w:line="240" w:lineRule="auto"/>
      <w:textAlignment w:val="baseline"/>
    </w:pPr>
    <w:rPr>
      <w:rFonts w:ascii="Arial" w:hAnsi="Arial" w:cs="Arial"/>
      <w:sz w:val="20"/>
      <w:szCs w:val="20"/>
      <w:lang w:eastAsia="de-DE"/>
    </w:rPr>
  </w:style>
  <w:style w:type="paragraph" w:styleId="Heading1">
    <w:name w:val="heading 1"/>
    <w:basedOn w:val="Normal"/>
    <w:next w:val="Normal"/>
    <w:link w:val="Heading1Char"/>
    <w:qFormat/>
    <w:rsid w:val="00110E58"/>
    <w:pPr>
      <w:numPr>
        <w:numId w:val="1"/>
      </w:numPr>
      <w:tabs>
        <w:tab w:val="left" w:pos="426"/>
      </w:tabs>
      <w:spacing w:before="240" w:after="120"/>
      <w:outlineLvl w:val="0"/>
    </w:pPr>
    <w:rPr>
      <w:b/>
      <w:sz w:val="24"/>
      <w:lang w:eastAsia="nb-NO"/>
    </w:rPr>
  </w:style>
  <w:style w:type="paragraph" w:styleId="Heading2">
    <w:name w:val="heading 2"/>
    <w:basedOn w:val="Heading1"/>
    <w:next w:val="Normal"/>
    <w:link w:val="Heading2Char"/>
    <w:qFormat/>
    <w:rsid w:val="00110E58"/>
    <w:pPr>
      <w:numPr>
        <w:ilvl w:val="1"/>
      </w:numPr>
      <w:tabs>
        <w:tab w:val="clear" w:pos="426"/>
        <w:tab w:val="left" w:pos="-142"/>
        <w:tab w:val="left" w:pos="709"/>
      </w:tabs>
      <w:outlineLvl w:val="1"/>
    </w:pPr>
  </w:style>
  <w:style w:type="paragraph" w:styleId="Heading3">
    <w:name w:val="heading 3"/>
    <w:basedOn w:val="Normal"/>
    <w:next w:val="Normal"/>
    <w:link w:val="Heading3Char"/>
    <w:qFormat/>
    <w:rsid w:val="00110E58"/>
    <w:pPr>
      <w:numPr>
        <w:ilvl w:val="2"/>
        <w:numId w:val="1"/>
      </w:numPr>
      <w:spacing w:before="240" w:after="120"/>
      <w:outlineLvl w:val="2"/>
    </w:pPr>
    <w:rPr>
      <w:b/>
      <w:sz w:val="24"/>
      <w:lang w:eastAsia="nb-NO"/>
    </w:rPr>
  </w:style>
  <w:style w:type="paragraph" w:styleId="Heading4">
    <w:name w:val="heading 4"/>
    <w:basedOn w:val="Normal"/>
    <w:next w:val="Normal"/>
    <w:link w:val="Heading4Char"/>
    <w:qFormat/>
    <w:rsid w:val="00110E58"/>
    <w:pPr>
      <w:numPr>
        <w:ilvl w:val="3"/>
        <w:numId w:val="1"/>
      </w:numPr>
      <w:spacing w:before="240" w:after="120"/>
      <w:outlineLvl w:val="3"/>
    </w:pPr>
    <w:rPr>
      <w:b/>
      <w:sz w:val="24"/>
      <w:lang w:val="en-US" w:eastAsia="nb-NO"/>
    </w:rPr>
  </w:style>
  <w:style w:type="paragraph" w:styleId="Heading5">
    <w:name w:val="heading 5"/>
    <w:basedOn w:val="Normal"/>
    <w:next w:val="Normal"/>
    <w:link w:val="Heading5Char"/>
    <w:qFormat/>
    <w:rsid w:val="00110E58"/>
    <w:pPr>
      <w:numPr>
        <w:ilvl w:val="4"/>
        <w:numId w:val="1"/>
      </w:numPr>
      <w:spacing w:before="240" w:after="120"/>
      <w:outlineLvl w:val="4"/>
    </w:pPr>
    <w:rPr>
      <w:b/>
      <w:sz w:val="24"/>
    </w:rPr>
  </w:style>
  <w:style w:type="paragraph" w:styleId="Heading6">
    <w:name w:val="heading 6"/>
    <w:basedOn w:val="Normal"/>
    <w:next w:val="Normal"/>
    <w:link w:val="Heading6Char"/>
    <w:qFormat/>
    <w:rsid w:val="00110E58"/>
    <w:pPr>
      <w:numPr>
        <w:ilvl w:val="5"/>
        <w:numId w:val="2"/>
      </w:numPr>
      <w:outlineLvl w:val="5"/>
    </w:pPr>
    <w:rPr>
      <w:u w:val="single"/>
    </w:rPr>
  </w:style>
  <w:style w:type="paragraph" w:styleId="Heading7">
    <w:name w:val="heading 7"/>
    <w:basedOn w:val="Normal"/>
    <w:next w:val="Normal"/>
    <w:link w:val="Heading7Char"/>
    <w:qFormat/>
    <w:rsid w:val="00110E58"/>
    <w:pPr>
      <w:numPr>
        <w:ilvl w:val="6"/>
        <w:numId w:val="2"/>
      </w:numPr>
      <w:outlineLvl w:val="6"/>
    </w:pPr>
    <w:rPr>
      <w:i/>
    </w:rPr>
  </w:style>
  <w:style w:type="paragraph" w:styleId="Heading8">
    <w:name w:val="heading 8"/>
    <w:basedOn w:val="Normal"/>
    <w:next w:val="Normal"/>
    <w:link w:val="Heading8Char"/>
    <w:qFormat/>
    <w:rsid w:val="00110E58"/>
    <w:pPr>
      <w:numPr>
        <w:ilvl w:val="7"/>
        <w:numId w:val="2"/>
      </w:numPr>
      <w:outlineLvl w:val="7"/>
    </w:pPr>
    <w:rPr>
      <w:i/>
    </w:rPr>
  </w:style>
  <w:style w:type="paragraph" w:styleId="Heading9">
    <w:name w:val="heading 9"/>
    <w:basedOn w:val="Normal"/>
    <w:next w:val="Normal"/>
    <w:link w:val="Heading9Char"/>
    <w:qFormat/>
    <w:rsid w:val="00110E58"/>
    <w:pPr>
      <w:numPr>
        <w:ilvl w:val="8"/>
        <w:numId w:val="2"/>
      </w:numP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10E58"/>
    <w:rPr>
      <w:rFonts w:ascii="Arial" w:hAnsi="Arial" w:cs="Arial"/>
      <w:b/>
      <w:sz w:val="24"/>
      <w:szCs w:val="20"/>
      <w:lang w:eastAsia="nb-NO"/>
    </w:rPr>
  </w:style>
  <w:style w:type="character" w:customStyle="1" w:styleId="Heading2Char">
    <w:name w:val="Heading 2 Char"/>
    <w:link w:val="Heading2"/>
    <w:rsid w:val="00110E58"/>
    <w:rPr>
      <w:rFonts w:ascii="Arial" w:hAnsi="Arial" w:cs="Arial"/>
      <w:b/>
      <w:sz w:val="24"/>
      <w:szCs w:val="20"/>
      <w:lang w:eastAsia="nb-NO"/>
    </w:rPr>
  </w:style>
  <w:style w:type="character" w:customStyle="1" w:styleId="Heading3Char">
    <w:name w:val="Heading 3 Char"/>
    <w:link w:val="Heading3"/>
    <w:rsid w:val="00110E58"/>
    <w:rPr>
      <w:rFonts w:ascii="Arial" w:hAnsi="Arial" w:cs="Arial"/>
      <w:b/>
      <w:sz w:val="24"/>
      <w:szCs w:val="20"/>
      <w:lang w:eastAsia="nb-NO"/>
    </w:rPr>
  </w:style>
  <w:style w:type="character" w:customStyle="1" w:styleId="Heading4Char">
    <w:name w:val="Heading 4 Char"/>
    <w:link w:val="Heading4"/>
    <w:rsid w:val="00110E58"/>
    <w:rPr>
      <w:rFonts w:ascii="Arial" w:hAnsi="Arial" w:cs="Arial"/>
      <w:b/>
      <w:sz w:val="24"/>
      <w:szCs w:val="20"/>
      <w:lang w:val="en-US" w:eastAsia="nb-NO"/>
    </w:rPr>
  </w:style>
  <w:style w:type="character" w:customStyle="1" w:styleId="Heading5Char">
    <w:name w:val="Heading 5 Char"/>
    <w:link w:val="Heading5"/>
    <w:rsid w:val="00110E58"/>
    <w:rPr>
      <w:rFonts w:ascii="Arial" w:hAnsi="Arial" w:cs="Arial"/>
      <w:b/>
      <w:sz w:val="24"/>
      <w:szCs w:val="20"/>
      <w:lang w:eastAsia="de-DE"/>
    </w:rPr>
  </w:style>
  <w:style w:type="character" w:customStyle="1" w:styleId="Heading6Char">
    <w:name w:val="Heading 6 Char"/>
    <w:link w:val="Heading6"/>
    <w:rsid w:val="00110E58"/>
    <w:rPr>
      <w:rFonts w:ascii="Arial" w:hAnsi="Arial" w:cs="Arial"/>
      <w:sz w:val="20"/>
      <w:szCs w:val="20"/>
      <w:u w:val="single"/>
      <w:lang w:eastAsia="de-DE"/>
    </w:rPr>
  </w:style>
  <w:style w:type="character" w:customStyle="1" w:styleId="Heading7Char">
    <w:name w:val="Heading 7 Char"/>
    <w:link w:val="Heading7"/>
    <w:rsid w:val="00110E58"/>
    <w:rPr>
      <w:rFonts w:ascii="Arial" w:hAnsi="Arial" w:cs="Arial"/>
      <w:i/>
      <w:sz w:val="20"/>
      <w:szCs w:val="20"/>
      <w:lang w:eastAsia="de-DE"/>
    </w:rPr>
  </w:style>
  <w:style w:type="character" w:customStyle="1" w:styleId="Heading8Char">
    <w:name w:val="Heading 8 Char"/>
    <w:link w:val="Heading8"/>
    <w:rsid w:val="00110E58"/>
    <w:rPr>
      <w:rFonts w:ascii="Arial" w:hAnsi="Arial" w:cs="Arial"/>
      <w:i/>
      <w:sz w:val="20"/>
      <w:szCs w:val="20"/>
      <w:lang w:eastAsia="de-DE"/>
    </w:rPr>
  </w:style>
  <w:style w:type="character" w:customStyle="1" w:styleId="Heading9Char">
    <w:name w:val="Heading 9 Char"/>
    <w:link w:val="Heading9"/>
    <w:rsid w:val="00110E58"/>
    <w:rPr>
      <w:rFonts w:ascii="Arial" w:hAnsi="Arial" w:cs="Arial"/>
      <w:i/>
      <w:sz w:val="20"/>
      <w:szCs w:val="20"/>
      <w:lang w:eastAsia="de-DE"/>
    </w:rPr>
  </w:style>
  <w:style w:type="paragraph" w:styleId="BodyText">
    <w:name w:val="Body Text"/>
    <w:basedOn w:val="Normal"/>
    <w:link w:val="BodyTextChar"/>
    <w:semiHidden/>
    <w:unhideWhenUsed/>
    <w:rsid w:val="00110E58"/>
    <w:pPr>
      <w:spacing w:after="120"/>
    </w:pPr>
  </w:style>
  <w:style w:type="character" w:customStyle="1" w:styleId="BodyTextChar">
    <w:name w:val="Body Text Char"/>
    <w:basedOn w:val="DefaultParagraphFont"/>
    <w:link w:val="BodyText"/>
    <w:semiHidden/>
    <w:rsid w:val="00110E58"/>
    <w:rPr>
      <w:rFonts w:ascii="Arial" w:eastAsia="Times New Roman" w:hAnsi="Arial" w:cs="Times New Roman"/>
      <w:sz w:val="20"/>
      <w:szCs w:val="24"/>
    </w:rPr>
  </w:style>
  <w:style w:type="paragraph" w:customStyle="1" w:styleId="GPbodytext">
    <w:name w:val="GP_body text"/>
    <w:basedOn w:val="Normal"/>
    <w:autoRedefine/>
    <w:rsid w:val="00110E58"/>
    <w:pPr>
      <w:keepLines/>
      <w:spacing w:before="60"/>
    </w:pPr>
    <w:rPr>
      <w:rFonts w:eastAsia="Arial Unicode MS"/>
      <w:iCs/>
    </w:rPr>
  </w:style>
  <w:style w:type="paragraph" w:customStyle="1" w:styleId="GPbodytextbold">
    <w:name w:val="GP_body text bold"/>
    <w:basedOn w:val="GPbodytext"/>
    <w:autoRedefine/>
    <w:rsid w:val="00110E58"/>
    <w:rPr>
      <w:rFonts w:eastAsia="Times New Roman"/>
      <w:b/>
      <w:bCs/>
    </w:rPr>
  </w:style>
  <w:style w:type="paragraph" w:customStyle="1" w:styleId="GPBodytextcentre">
    <w:name w:val="GP_Body_text_centre"/>
    <w:basedOn w:val="BodyText"/>
    <w:rsid w:val="00110E58"/>
    <w:pPr>
      <w:spacing w:after="0"/>
      <w:ind w:right="74"/>
      <w:jc w:val="center"/>
    </w:pPr>
    <w:rPr>
      <w:iCs/>
      <w:szCs w:val="22"/>
    </w:rPr>
  </w:style>
  <w:style w:type="paragraph" w:customStyle="1" w:styleId="GPheadingunnumbered">
    <w:name w:val="GP_heading (unnumbered)"/>
    <w:basedOn w:val="Normal"/>
    <w:autoRedefine/>
    <w:rsid w:val="00110E58"/>
    <w:pPr>
      <w:spacing w:before="120"/>
    </w:pPr>
    <w:rPr>
      <w:b/>
    </w:rPr>
  </w:style>
  <w:style w:type="paragraph" w:customStyle="1" w:styleId="GPHeadercentre">
    <w:name w:val="GP_Header_centre"/>
    <w:basedOn w:val="GPheadingunnumbered"/>
    <w:autoRedefine/>
    <w:rsid w:val="00110E58"/>
    <w:pPr>
      <w:jc w:val="center"/>
    </w:pPr>
  </w:style>
  <w:style w:type="paragraph" w:customStyle="1" w:styleId="GPHeaderrightalign">
    <w:name w:val="GP_Header_right_align"/>
    <w:basedOn w:val="GPheadingunnumbered"/>
    <w:autoRedefine/>
    <w:uiPriority w:val="99"/>
    <w:rsid w:val="00110E58"/>
    <w:pPr>
      <w:jc w:val="right"/>
    </w:pPr>
  </w:style>
  <w:style w:type="paragraph" w:customStyle="1" w:styleId="GPissuenumber">
    <w:name w:val="GP_issue_number"/>
    <w:basedOn w:val="GPbodytext"/>
    <w:autoRedefine/>
    <w:rsid w:val="00110E58"/>
    <w:pPr>
      <w:jc w:val="right"/>
    </w:pPr>
    <w:rPr>
      <w:i/>
      <w:iCs w:val="0"/>
    </w:rPr>
  </w:style>
  <w:style w:type="paragraph" w:customStyle="1" w:styleId="GPmaintitle">
    <w:name w:val="GP_main title"/>
    <w:basedOn w:val="Normal"/>
    <w:autoRedefine/>
    <w:rsid w:val="00110E58"/>
    <w:rPr>
      <w:b/>
      <w:color w:val="800000"/>
      <w:sz w:val="28"/>
    </w:rPr>
  </w:style>
  <w:style w:type="paragraph" w:customStyle="1" w:styleId="GPnumber">
    <w:name w:val="GP_number"/>
    <w:basedOn w:val="Normal"/>
    <w:autoRedefine/>
    <w:rsid w:val="00110E58"/>
    <w:rPr>
      <w:b/>
      <w:color w:val="000080"/>
    </w:rPr>
  </w:style>
  <w:style w:type="paragraph" w:customStyle="1" w:styleId="GPpicture">
    <w:name w:val="GP_picture"/>
    <w:basedOn w:val="Normal"/>
    <w:autoRedefine/>
    <w:rsid w:val="00110E58"/>
    <w:pPr>
      <w:spacing w:before="120" w:after="120"/>
      <w:jc w:val="center"/>
    </w:pPr>
  </w:style>
  <w:style w:type="character" w:styleId="Hyperlink">
    <w:name w:val="Hyperlink"/>
    <w:basedOn w:val="DefaultParagraphFont"/>
    <w:uiPriority w:val="99"/>
    <w:unhideWhenUsed/>
    <w:rsid w:val="00110E58"/>
    <w:rPr>
      <w:rFonts w:ascii="Arial" w:hAnsi="Arial" w:cs="Arial" w:hint="default"/>
      <w:color w:val="0000FF"/>
      <w:u w:val="single"/>
    </w:rPr>
  </w:style>
  <w:style w:type="paragraph" w:styleId="BalloonText">
    <w:name w:val="Balloon Text"/>
    <w:basedOn w:val="Normal"/>
    <w:link w:val="BalloonTextChar"/>
    <w:semiHidden/>
    <w:unhideWhenUsed/>
    <w:rsid w:val="00B81395"/>
    <w:rPr>
      <w:rFonts w:ascii="Tahoma" w:hAnsi="Tahoma" w:cs="Tahoma"/>
      <w:sz w:val="16"/>
      <w:szCs w:val="16"/>
    </w:rPr>
  </w:style>
  <w:style w:type="character" w:customStyle="1" w:styleId="BalloonTextChar">
    <w:name w:val="Balloon Text Char"/>
    <w:basedOn w:val="DefaultParagraphFont"/>
    <w:link w:val="BalloonText"/>
    <w:semiHidden/>
    <w:rsid w:val="00B81395"/>
    <w:rPr>
      <w:rFonts w:ascii="Tahoma" w:hAnsi="Tahoma" w:cs="Tahoma"/>
      <w:sz w:val="16"/>
      <w:szCs w:val="16"/>
    </w:rPr>
  </w:style>
  <w:style w:type="paragraph" w:styleId="NormalIndent">
    <w:name w:val="Normal Indent"/>
    <w:basedOn w:val="Normal"/>
    <w:rsid w:val="00B81395"/>
    <w:pPr>
      <w:ind w:left="708"/>
    </w:pPr>
  </w:style>
  <w:style w:type="paragraph" w:styleId="Footer">
    <w:name w:val="footer"/>
    <w:basedOn w:val="Normal"/>
    <w:link w:val="FooterChar"/>
    <w:uiPriority w:val="99"/>
    <w:rsid w:val="00B81395"/>
    <w:pPr>
      <w:tabs>
        <w:tab w:val="center" w:pos="4320"/>
        <w:tab w:val="right" w:pos="8640"/>
      </w:tabs>
    </w:pPr>
  </w:style>
  <w:style w:type="character" w:customStyle="1" w:styleId="FooterChar">
    <w:name w:val="Footer Char"/>
    <w:basedOn w:val="DefaultParagraphFont"/>
    <w:link w:val="Footer"/>
    <w:uiPriority w:val="99"/>
    <w:rsid w:val="00B81395"/>
    <w:rPr>
      <w:rFonts w:ascii="Arial" w:hAnsi="Arial" w:cs="Arial"/>
      <w:sz w:val="20"/>
      <w:szCs w:val="20"/>
      <w:lang w:eastAsia="de-DE"/>
    </w:rPr>
  </w:style>
  <w:style w:type="paragraph" w:styleId="Header">
    <w:name w:val="header"/>
    <w:basedOn w:val="Normal"/>
    <w:link w:val="HeaderChar"/>
    <w:semiHidden/>
    <w:rsid w:val="00B81395"/>
    <w:pPr>
      <w:tabs>
        <w:tab w:val="center" w:pos="4320"/>
        <w:tab w:val="right" w:pos="8640"/>
      </w:tabs>
    </w:pPr>
  </w:style>
  <w:style w:type="character" w:customStyle="1" w:styleId="HeaderChar">
    <w:name w:val="Header Char"/>
    <w:basedOn w:val="DefaultParagraphFont"/>
    <w:link w:val="Header"/>
    <w:semiHidden/>
    <w:rsid w:val="00B81395"/>
    <w:rPr>
      <w:rFonts w:ascii="Arial" w:hAnsi="Arial" w:cs="Arial"/>
      <w:sz w:val="20"/>
      <w:szCs w:val="20"/>
      <w:lang w:eastAsia="de-DE"/>
    </w:rPr>
  </w:style>
  <w:style w:type="character" w:styleId="FootnoteReference">
    <w:name w:val="footnote reference"/>
    <w:semiHidden/>
    <w:rsid w:val="00B81395"/>
    <w:rPr>
      <w:position w:val="6"/>
      <w:sz w:val="16"/>
    </w:rPr>
  </w:style>
  <w:style w:type="paragraph" w:styleId="FootnoteText">
    <w:name w:val="footnote text"/>
    <w:basedOn w:val="Normal"/>
    <w:link w:val="FootnoteTextChar"/>
    <w:semiHidden/>
    <w:rsid w:val="00B81395"/>
  </w:style>
  <w:style w:type="character" w:customStyle="1" w:styleId="FootnoteTextChar">
    <w:name w:val="Footnote Text Char"/>
    <w:basedOn w:val="DefaultParagraphFont"/>
    <w:link w:val="FootnoteText"/>
    <w:semiHidden/>
    <w:rsid w:val="00B81395"/>
    <w:rPr>
      <w:rFonts w:ascii="Arial" w:hAnsi="Arial" w:cs="Arial"/>
      <w:sz w:val="20"/>
      <w:szCs w:val="20"/>
      <w:lang w:eastAsia="de-DE"/>
    </w:rPr>
  </w:style>
  <w:style w:type="paragraph" w:styleId="TOC1">
    <w:name w:val="toc 1"/>
    <w:basedOn w:val="Normal"/>
    <w:next w:val="Normal"/>
    <w:uiPriority w:val="39"/>
    <w:rsid w:val="00B81395"/>
    <w:pPr>
      <w:tabs>
        <w:tab w:val="left" w:pos="426"/>
        <w:tab w:val="right" w:leader="dot" w:pos="9923"/>
      </w:tabs>
      <w:spacing w:before="20" w:after="20"/>
      <w:ind w:left="425" w:hanging="425"/>
    </w:pPr>
    <w:rPr>
      <w:noProof/>
      <w:sz w:val="24"/>
      <w:szCs w:val="24"/>
    </w:rPr>
  </w:style>
  <w:style w:type="paragraph" w:styleId="TOC2">
    <w:name w:val="toc 2"/>
    <w:basedOn w:val="Normal"/>
    <w:next w:val="Normal"/>
    <w:uiPriority w:val="39"/>
    <w:rsid w:val="00B81395"/>
    <w:pPr>
      <w:tabs>
        <w:tab w:val="left" w:pos="709"/>
        <w:tab w:val="right" w:leader="dot" w:pos="9923"/>
      </w:tabs>
      <w:spacing w:before="20" w:after="20"/>
      <w:ind w:left="709" w:hanging="567"/>
    </w:pPr>
    <w:rPr>
      <w:noProof/>
      <w:sz w:val="22"/>
      <w:szCs w:val="24"/>
    </w:rPr>
  </w:style>
  <w:style w:type="paragraph" w:styleId="TOC3">
    <w:name w:val="toc 3"/>
    <w:basedOn w:val="Normal"/>
    <w:next w:val="Normal"/>
    <w:uiPriority w:val="39"/>
    <w:rsid w:val="00B81395"/>
    <w:pPr>
      <w:tabs>
        <w:tab w:val="right" w:leader="dot" w:pos="9638"/>
      </w:tabs>
      <w:ind w:left="400"/>
    </w:pPr>
  </w:style>
  <w:style w:type="paragraph" w:styleId="DocumentMap">
    <w:name w:val="Document Map"/>
    <w:basedOn w:val="Normal"/>
    <w:link w:val="DocumentMapChar"/>
    <w:semiHidden/>
    <w:rsid w:val="00B81395"/>
    <w:pPr>
      <w:shd w:val="clear" w:color="auto" w:fill="000080"/>
    </w:pPr>
    <w:rPr>
      <w:rFonts w:ascii="Tahoma" w:hAnsi="Tahoma"/>
    </w:rPr>
  </w:style>
  <w:style w:type="character" w:customStyle="1" w:styleId="DocumentMapChar">
    <w:name w:val="Document Map Char"/>
    <w:basedOn w:val="DefaultParagraphFont"/>
    <w:link w:val="DocumentMap"/>
    <w:semiHidden/>
    <w:rsid w:val="00B81395"/>
    <w:rPr>
      <w:rFonts w:ascii="Tahoma" w:hAnsi="Tahoma" w:cs="Arial"/>
      <w:sz w:val="20"/>
      <w:szCs w:val="20"/>
      <w:shd w:val="clear" w:color="auto" w:fill="000080"/>
      <w:lang w:eastAsia="de-DE"/>
    </w:rPr>
  </w:style>
  <w:style w:type="paragraph" w:styleId="BodyText2">
    <w:name w:val="Body Text 2"/>
    <w:basedOn w:val="Normal"/>
    <w:link w:val="BodyText2Char"/>
    <w:semiHidden/>
    <w:rsid w:val="00B81395"/>
    <w:pPr>
      <w:jc w:val="both"/>
    </w:pPr>
    <w:rPr>
      <w:sz w:val="24"/>
    </w:rPr>
  </w:style>
  <w:style w:type="character" w:customStyle="1" w:styleId="BodyText2Char">
    <w:name w:val="Body Text 2 Char"/>
    <w:basedOn w:val="DefaultParagraphFont"/>
    <w:link w:val="BodyText2"/>
    <w:semiHidden/>
    <w:rsid w:val="00B81395"/>
    <w:rPr>
      <w:rFonts w:ascii="Arial" w:hAnsi="Arial" w:cs="Arial"/>
      <w:sz w:val="24"/>
      <w:szCs w:val="20"/>
      <w:lang w:eastAsia="de-DE"/>
    </w:rPr>
  </w:style>
  <w:style w:type="paragraph" w:styleId="TOC5">
    <w:name w:val="toc 5"/>
    <w:basedOn w:val="Normal"/>
    <w:next w:val="Normal"/>
    <w:autoRedefine/>
    <w:uiPriority w:val="39"/>
    <w:rsid w:val="00B81395"/>
    <w:pPr>
      <w:ind w:left="800"/>
    </w:pPr>
  </w:style>
  <w:style w:type="paragraph" w:styleId="BodyText3">
    <w:name w:val="Body Text 3"/>
    <w:basedOn w:val="Normal"/>
    <w:link w:val="BodyText3Char"/>
    <w:semiHidden/>
    <w:rsid w:val="00B81395"/>
    <w:rPr>
      <w:b/>
      <w:bCs/>
      <w:sz w:val="24"/>
    </w:rPr>
  </w:style>
  <w:style w:type="character" w:customStyle="1" w:styleId="BodyText3Char">
    <w:name w:val="Body Text 3 Char"/>
    <w:basedOn w:val="DefaultParagraphFont"/>
    <w:link w:val="BodyText3"/>
    <w:semiHidden/>
    <w:rsid w:val="00B81395"/>
    <w:rPr>
      <w:rFonts w:ascii="Arial" w:hAnsi="Arial" w:cs="Arial"/>
      <w:b/>
      <w:bCs/>
      <w:sz w:val="24"/>
      <w:szCs w:val="20"/>
      <w:lang w:eastAsia="de-DE"/>
    </w:rPr>
  </w:style>
  <w:style w:type="paragraph" w:customStyle="1" w:styleId="Bullet1level">
    <w:name w:val="Bullet 1.level"/>
    <w:basedOn w:val="Normal"/>
    <w:rsid w:val="00B81395"/>
    <w:pPr>
      <w:tabs>
        <w:tab w:val="num" w:pos="432"/>
      </w:tabs>
      <w:overflowPunct/>
      <w:autoSpaceDE/>
      <w:autoSpaceDN/>
      <w:adjustRightInd/>
      <w:ind w:left="432" w:hanging="432"/>
      <w:textAlignment w:val="auto"/>
    </w:pPr>
    <w:rPr>
      <w:sz w:val="24"/>
      <w:szCs w:val="24"/>
      <w:lang w:eastAsia="en-US"/>
    </w:rPr>
  </w:style>
  <w:style w:type="character" w:styleId="FollowedHyperlink">
    <w:name w:val="FollowedHyperlink"/>
    <w:uiPriority w:val="99"/>
    <w:semiHidden/>
    <w:rsid w:val="00B81395"/>
    <w:rPr>
      <w:color w:val="800080"/>
      <w:u w:val="single"/>
    </w:rPr>
  </w:style>
  <w:style w:type="paragraph" w:styleId="TOC7">
    <w:name w:val="toc 7"/>
    <w:basedOn w:val="Normal"/>
    <w:next w:val="Normal"/>
    <w:autoRedefine/>
    <w:uiPriority w:val="39"/>
    <w:rsid w:val="00B81395"/>
    <w:pPr>
      <w:ind w:left="1200"/>
    </w:pPr>
  </w:style>
  <w:style w:type="paragraph" w:styleId="BlockText">
    <w:name w:val="Block Text"/>
    <w:basedOn w:val="Normal"/>
    <w:semiHidden/>
    <w:rsid w:val="00B81395"/>
    <w:pPr>
      <w:ind w:left="200" w:right="158"/>
      <w:jc w:val="both"/>
    </w:pPr>
    <w:rPr>
      <w:bCs/>
      <w:sz w:val="24"/>
    </w:rPr>
  </w:style>
  <w:style w:type="paragraph" w:styleId="TOC4">
    <w:name w:val="toc 4"/>
    <w:basedOn w:val="Normal"/>
    <w:next w:val="Normal"/>
    <w:autoRedefine/>
    <w:uiPriority w:val="39"/>
    <w:rsid w:val="00B81395"/>
    <w:pPr>
      <w:ind w:left="600"/>
    </w:pPr>
  </w:style>
  <w:style w:type="paragraph" w:styleId="TOC6">
    <w:name w:val="toc 6"/>
    <w:basedOn w:val="Normal"/>
    <w:next w:val="Normal"/>
    <w:autoRedefine/>
    <w:uiPriority w:val="39"/>
    <w:rsid w:val="00B81395"/>
    <w:pPr>
      <w:ind w:left="1000"/>
    </w:pPr>
  </w:style>
  <w:style w:type="paragraph" w:styleId="TOC8">
    <w:name w:val="toc 8"/>
    <w:basedOn w:val="Normal"/>
    <w:next w:val="Normal"/>
    <w:autoRedefine/>
    <w:uiPriority w:val="39"/>
    <w:rsid w:val="00B81395"/>
    <w:pPr>
      <w:ind w:left="1400"/>
    </w:pPr>
  </w:style>
  <w:style w:type="paragraph" w:styleId="TOC9">
    <w:name w:val="toc 9"/>
    <w:basedOn w:val="Normal"/>
    <w:next w:val="Normal"/>
    <w:autoRedefine/>
    <w:uiPriority w:val="39"/>
    <w:rsid w:val="00B81395"/>
    <w:pPr>
      <w:ind w:left="1600"/>
    </w:pPr>
  </w:style>
  <w:style w:type="paragraph" w:customStyle="1" w:styleId="Sprechblasentext1">
    <w:name w:val="Sprechblasentext1"/>
    <w:basedOn w:val="Normal"/>
    <w:semiHidden/>
    <w:rsid w:val="00B81395"/>
    <w:pPr>
      <w:overflowPunct/>
      <w:autoSpaceDE/>
      <w:autoSpaceDN/>
      <w:adjustRightInd/>
      <w:textAlignment w:val="auto"/>
    </w:pPr>
    <w:rPr>
      <w:rFonts w:ascii="Tahoma" w:hAnsi="Tahoma"/>
      <w:sz w:val="16"/>
      <w:szCs w:val="16"/>
    </w:rPr>
  </w:style>
  <w:style w:type="paragraph" w:customStyle="1" w:styleId="Normal-3">
    <w:name w:val="Normal - 3"/>
    <w:basedOn w:val="Normal"/>
    <w:rsid w:val="00B81395"/>
    <w:pPr>
      <w:overflowPunct/>
      <w:autoSpaceDE/>
      <w:autoSpaceDN/>
      <w:adjustRightInd/>
      <w:ind w:left="1080"/>
      <w:textAlignment w:val="auto"/>
    </w:pPr>
    <w:rPr>
      <w:lang w:eastAsia="en-US"/>
    </w:rPr>
  </w:style>
  <w:style w:type="paragraph" w:customStyle="1" w:styleId="Normal-4">
    <w:name w:val="Normal - 4"/>
    <w:basedOn w:val="Normal-3"/>
    <w:rsid w:val="00B81395"/>
    <w:pPr>
      <w:ind w:left="1440"/>
    </w:pPr>
  </w:style>
  <w:style w:type="paragraph" w:styleId="BodyTextIndent">
    <w:name w:val="Body Text Indent"/>
    <w:basedOn w:val="Normal"/>
    <w:link w:val="BodyTextIndentChar"/>
    <w:semiHidden/>
    <w:rsid w:val="00B81395"/>
    <w:pPr>
      <w:overflowPunct/>
      <w:autoSpaceDE/>
      <w:autoSpaceDN/>
      <w:adjustRightInd/>
      <w:spacing w:after="60"/>
      <w:ind w:left="360"/>
      <w:textAlignment w:val="auto"/>
    </w:pPr>
    <w:rPr>
      <w:szCs w:val="24"/>
      <w:lang w:eastAsia="en-US"/>
    </w:rPr>
  </w:style>
  <w:style w:type="character" w:customStyle="1" w:styleId="BodyTextIndentChar">
    <w:name w:val="Body Text Indent Char"/>
    <w:basedOn w:val="DefaultParagraphFont"/>
    <w:link w:val="BodyTextIndent"/>
    <w:semiHidden/>
    <w:rsid w:val="00B81395"/>
    <w:rPr>
      <w:rFonts w:ascii="Arial" w:hAnsi="Arial" w:cs="Arial"/>
      <w:sz w:val="20"/>
      <w:szCs w:val="24"/>
    </w:rPr>
  </w:style>
  <w:style w:type="character" w:styleId="PageNumber">
    <w:name w:val="page number"/>
    <w:uiPriority w:val="99"/>
    <w:rsid w:val="00B81395"/>
  </w:style>
  <w:style w:type="paragraph" w:styleId="NormalWeb">
    <w:name w:val="Normal (Web)"/>
    <w:basedOn w:val="Normal"/>
    <w:uiPriority w:val="99"/>
    <w:rsid w:val="00B81395"/>
    <w:pPr>
      <w:overflowPunct/>
      <w:autoSpaceDE/>
      <w:autoSpaceDN/>
      <w:adjustRightInd/>
      <w:textAlignment w:val="auto"/>
    </w:pPr>
    <w:rPr>
      <w:rFonts w:ascii="Times New Roman" w:hAnsi="Times New Roman"/>
      <w:sz w:val="24"/>
      <w:szCs w:val="24"/>
      <w:lang w:eastAsia="en-US"/>
    </w:rPr>
  </w:style>
  <w:style w:type="paragraph" w:styleId="BodyTextIndent2">
    <w:name w:val="Body Text Indent 2"/>
    <w:basedOn w:val="Normal"/>
    <w:link w:val="BodyTextIndent2Char"/>
    <w:semiHidden/>
    <w:rsid w:val="00B81395"/>
    <w:pPr>
      <w:ind w:left="360"/>
    </w:pPr>
    <w:rPr>
      <w:color w:val="FF0000"/>
    </w:rPr>
  </w:style>
  <w:style w:type="character" w:customStyle="1" w:styleId="BodyTextIndent2Char">
    <w:name w:val="Body Text Indent 2 Char"/>
    <w:basedOn w:val="DefaultParagraphFont"/>
    <w:link w:val="BodyTextIndent2"/>
    <w:semiHidden/>
    <w:rsid w:val="00B81395"/>
    <w:rPr>
      <w:rFonts w:ascii="Arial" w:hAnsi="Arial" w:cs="Arial"/>
      <w:color w:val="FF0000"/>
      <w:sz w:val="20"/>
      <w:szCs w:val="20"/>
      <w:lang w:eastAsia="de-DE"/>
    </w:rPr>
  </w:style>
  <w:style w:type="paragraph" w:customStyle="1" w:styleId="GQPbodytext">
    <w:name w:val="GQP_body text"/>
    <w:basedOn w:val="Normal"/>
    <w:uiPriority w:val="99"/>
    <w:rsid w:val="00B81395"/>
    <w:pPr>
      <w:keepLines/>
      <w:overflowPunct/>
      <w:autoSpaceDE/>
      <w:autoSpaceDN/>
      <w:adjustRightInd/>
      <w:spacing w:before="60"/>
      <w:textAlignment w:val="auto"/>
    </w:pPr>
    <w:rPr>
      <w:lang w:eastAsia="en-US"/>
    </w:rPr>
  </w:style>
  <w:style w:type="paragraph" w:styleId="BodyTextIndent3">
    <w:name w:val="Body Text Indent 3"/>
    <w:basedOn w:val="Normal"/>
    <w:link w:val="BodyTextIndent3Char"/>
    <w:semiHidden/>
    <w:rsid w:val="00B81395"/>
    <w:pPr>
      <w:ind w:left="720"/>
      <w:jc w:val="both"/>
    </w:pPr>
    <w:rPr>
      <w:color w:val="FF0000"/>
    </w:rPr>
  </w:style>
  <w:style w:type="character" w:customStyle="1" w:styleId="BodyTextIndent3Char">
    <w:name w:val="Body Text Indent 3 Char"/>
    <w:basedOn w:val="DefaultParagraphFont"/>
    <w:link w:val="BodyTextIndent3"/>
    <w:semiHidden/>
    <w:rsid w:val="00B81395"/>
    <w:rPr>
      <w:rFonts w:ascii="Arial" w:hAnsi="Arial" w:cs="Arial"/>
      <w:color w:val="FF0000"/>
      <w:sz w:val="20"/>
      <w:szCs w:val="20"/>
      <w:lang w:eastAsia="de-DE"/>
    </w:rPr>
  </w:style>
  <w:style w:type="paragraph" w:customStyle="1" w:styleId="gqpbodytext0">
    <w:name w:val="gqpbodytext"/>
    <w:basedOn w:val="Normal"/>
    <w:rsid w:val="00B81395"/>
    <w:pPr>
      <w:overflowPunct/>
      <w:autoSpaceDE/>
      <w:autoSpaceDN/>
      <w:adjustRightInd/>
      <w:spacing w:before="100" w:beforeAutospacing="1" w:after="100" w:afterAutospacing="1"/>
      <w:textAlignment w:val="auto"/>
    </w:pPr>
    <w:rPr>
      <w:rFonts w:ascii="Verdana" w:eastAsia="Arial Unicode MS" w:hAnsi="Verdana" w:cs="Arial Unicode MS"/>
      <w:color w:val="000000"/>
      <w:lang w:eastAsia="en-US"/>
    </w:rPr>
  </w:style>
  <w:style w:type="paragraph" w:customStyle="1" w:styleId="Default">
    <w:name w:val="Default"/>
    <w:rsid w:val="00B81395"/>
    <w:pPr>
      <w:autoSpaceDE w:val="0"/>
      <w:autoSpaceDN w:val="0"/>
      <w:adjustRightInd w:val="0"/>
      <w:spacing w:after="0" w:line="240" w:lineRule="auto"/>
    </w:pPr>
    <w:rPr>
      <w:rFonts w:ascii="AJBPPN+Arial" w:hAnsi="AJBPPN+Arial" w:cs="AJBPPN+Arial"/>
      <w:color w:val="000000"/>
      <w:sz w:val="24"/>
      <w:szCs w:val="24"/>
      <w:lang w:eastAsia="en-GB"/>
    </w:rPr>
  </w:style>
  <w:style w:type="paragraph" w:styleId="ListParagraph">
    <w:name w:val="List Paragraph"/>
    <w:basedOn w:val="Normal"/>
    <w:uiPriority w:val="34"/>
    <w:qFormat/>
    <w:rsid w:val="00B81395"/>
    <w:pPr>
      <w:ind w:left="720"/>
    </w:pPr>
  </w:style>
  <w:style w:type="character" w:styleId="Strong">
    <w:name w:val="Strong"/>
    <w:uiPriority w:val="22"/>
    <w:qFormat/>
    <w:rsid w:val="00B81395"/>
    <w:rPr>
      <w:b/>
      <w:bCs/>
    </w:rPr>
  </w:style>
  <w:style w:type="paragraph" w:styleId="ListBullet">
    <w:name w:val="List Bullet"/>
    <w:basedOn w:val="BodyText"/>
    <w:autoRedefine/>
    <w:semiHidden/>
    <w:rsid w:val="00B81395"/>
    <w:pPr>
      <w:spacing w:before="120" w:after="0"/>
      <w:jc w:val="both"/>
    </w:pPr>
    <w:rPr>
      <w:bCs/>
      <w:color w:val="FF0000"/>
    </w:rPr>
  </w:style>
  <w:style w:type="table" w:styleId="TableGrid">
    <w:name w:val="Table Grid"/>
    <w:basedOn w:val="TableNormal"/>
    <w:uiPriority w:val="59"/>
    <w:rsid w:val="00B81395"/>
    <w:pPr>
      <w:spacing w:after="0" w:line="240" w:lineRule="auto"/>
    </w:pPr>
    <w:rPr>
      <w:rFonts w:ascii="Arial" w:hAnsi="Arial" w:cs="Arial"/>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mailStyle731">
    <w:name w:val="EmailStyle731"/>
    <w:semiHidden/>
    <w:rsid w:val="00B81395"/>
    <w:rPr>
      <w:rFonts w:ascii="Arial" w:hAnsi="Arial" w:cs="Arial"/>
      <w:color w:val="000000"/>
      <w:sz w:val="20"/>
    </w:rPr>
  </w:style>
  <w:style w:type="character" w:customStyle="1" w:styleId="EmailStyle741">
    <w:name w:val="EmailStyle741"/>
    <w:semiHidden/>
    <w:rsid w:val="00B81395"/>
    <w:rPr>
      <w:rFonts w:ascii="Arial" w:hAnsi="Arial" w:cs="Arial"/>
      <w:color w:val="000000"/>
      <w:sz w:val="20"/>
    </w:rPr>
  </w:style>
  <w:style w:type="paragraph" w:styleId="TOCHeading">
    <w:name w:val="TOC Heading"/>
    <w:basedOn w:val="Heading1"/>
    <w:next w:val="Normal"/>
    <w:uiPriority w:val="39"/>
    <w:qFormat/>
    <w:rsid w:val="00B81395"/>
    <w:pPr>
      <w:keepNext/>
      <w:keepLines/>
      <w:numPr>
        <w:numId w:val="0"/>
      </w:numPr>
      <w:tabs>
        <w:tab w:val="clear" w:pos="426"/>
      </w:tabs>
      <w:spacing w:before="480" w:after="0" w:line="276" w:lineRule="auto"/>
      <w:outlineLvl w:val="9"/>
    </w:pPr>
    <w:rPr>
      <w:rFonts w:ascii="Cambria" w:hAnsi="Cambria"/>
      <w:bCs/>
      <w:color w:val="365F91"/>
      <w:szCs w:val="28"/>
      <w:lang w:val="en-US" w:eastAsia="en-US"/>
    </w:rPr>
  </w:style>
  <w:style w:type="paragraph" w:customStyle="1" w:styleId="xl65">
    <w:name w:val="xl65"/>
    <w:basedOn w:val="Normal"/>
    <w:rsid w:val="00B81395"/>
    <w:pPr>
      <w:overflowPunct/>
      <w:autoSpaceDE/>
      <w:autoSpaceDN/>
      <w:adjustRightInd/>
      <w:spacing w:before="100" w:beforeAutospacing="1" w:after="100" w:afterAutospacing="1"/>
      <w:textAlignment w:val="center"/>
    </w:pPr>
    <w:rPr>
      <w:rFonts w:ascii="Times New Roman" w:hAnsi="Times New Roman"/>
      <w:color w:val="0000FF"/>
      <w:sz w:val="24"/>
      <w:szCs w:val="24"/>
      <w:lang w:eastAsia="en-GB"/>
    </w:rPr>
  </w:style>
  <w:style w:type="paragraph" w:customStyle="1" w:styleId="xl66">
    <w:name w:val="xl66"/>
    <w:basedOn w:val="Normal"/>
    <w:rsid w:val="00B81395"/>
    <w:pPr>
      <w:overflowPunct/>
      <w:autoSpaceDE/>
      <w:autoSpaceDN/>
      <w:adjustRightInd/>
      <w:spacing w:before="100" w:beforeAutospacing="1" w:after="100" w:afterAutospacing="1"/>
      <w:textAlignment w:val="auto"/>
    </w:pPr>
    <w:rPr>
      <w:rFonts w:ascii="Times New Roman" w:hAnsi="Times New Roman"/>
      <w:color w:val="0000FF"/>
      <w:sz w:val="24"/>
      <w:szCs w:val="24"/>
      <w:lang w:eastAsia="en-GB"/>
    </w:rPr>
  </w:style>
  <w:style w:type="paragraph" w:customStyle="1" w:styleId="xl67">
    <w:name w:val="xl67"/>
    <w:basedOn w:val="Normal"/>
    <w:rsid w:val="00B81395"/>
    <w:pPr>
      <w:overflowPunct/>
      <w:autoSpaceDE/>
      <w:autoSpaceDN/>
      <w:adjustRightInd/>
      <w:spacing w:before="100" w:beforeAutospacing="1" w:after="100" w:afterAutospacing="1"/>
      <w:textAlignment w:val="auto"/>
    </w:pPr>
    <w:rPr>
      <w:rFonts w:ascii="Times New Roman" w:hAnsi="Times New Roman"/>
      <w:sz w:val="24"/>
      <w:szCs w:val="24"/>
      <w:lang w:eastAsia="en-GB"/>
    </w:rPr>
  </w:style>
  <w:style w:type="character" w:customStyle="1" w:styleId="mediumfont1">
    <w:name w:val="mediumfont1"/>
    <w:rsid w:val="00B81395"/>
    <w:rPr>
      <w:rFonts w:ascii="Verdana" w:hAnsi="Verdana" w:hint="default"/>
      <w:b w:val="0"/>
      <w:bCs w:val="0"/>
      <w:color w:val="000099"/>
      <w:sz w:val="16"/>
      <w:szCs w:val="16"/>
    </w:rPr>
  </w:style>
  <w:style w:type="character" w:customStyle="1" w:styleId="A1">
    <w:name w:val="A1"/>
    <w:uiPriority w:val="99"/>
    <w:rsid w:val="00B81395"/>
    <w:rPr>
      <w:rFonts w:cs="Frutiger"/>
      <w:color w:val="000000"/>
      <w:sz w:val="20"/>
      <w:szCs w:val="20"/>
    </w:rPr>
  </w:style>
  <w:style w:type="paragraph" w:customStyle="1" w:styleId="Pa0">
    <w:name w:val="Pa0"/>
    <w:basedOn w:val="Default"/>
    <w:next w:val="Default"/>
    <w:uiPriority w:val="99"/>
    <w:rsid w:val="00B81395"/>
    <w:pPr>
      <w:spacing w:line="241" w:lineRule="atLeast"/>
    </w:pPr>
    <w:rPr>
      <w:rFonts w:ascii="Frutiger" w:hAnsi="Frutiger" w:cs="Times New Roman"/>
      <w:color w:val="auto"/>
    </w:rPr>
  </w:style>
  <w:style w:type="character" w:styleId="Emphasis">
    <w:name w:val="Emphasis"/>
    <w:uiPriority w:val="20"/>
    <w:qFormat/>
    <w:rsid w:val="00B81395"/>
    <w:rPr>
      <w:b/>
      <w:bCs/>
      <w:i w:val="0"/>
      <w:iCs w:val="0"/>
    </w:rPr>
  </w:style>
  <w:style w:type="character" w:styleId="HTMLTypewriter">
    <w:name w:val="HTML Typewriter"/>
    <w:uiPriority w:val="99"/>
    <w:semiHidden/>
    <w:unhideWhenUsed/>
    <w:rsid w:val="00B81395"/>
    <w:rPr>
      <w:rFonts w:ascii="Courier New" w:eastAsia="Calibri" w:hAnsi="Courier New" w:cs="Courier New" w:hint="default"/>
      <w:sz w:val="20"/>
      <w:szCs w:val="20"/>
    </w:rPr>
  </w:style>
  <w:style w:type="paragraph" w:styleId="Bibliography">
    <w:name w:val="Bibliography"/>
    <w:basedOn w:val="Normal"/>
    <w:next w:val="Normal"/>
    <w:uiPriority w:val="37"/>
    <w:semiHidden/>
    <w:unhideWhenUsed/>
    <w:rsid w:val="00B81395"/>
  </w:style>
  <w:style w:type="paragraph" w:styleId="BodyTextFirstIndent">
    <w:name w:val="Body Text First Indent"/>
    <w:basedOn w:val="BodyText"/>
    <w:link w:val="BodyTextFirstIndentChar"/>
    <w:uiPriority w:val="99"/>
    <w:semiHidden/>
    <w:unhideWhenUsed/>
    <w:rsid w:val="00B81395"/>
    <w:pPr>
      <w:ind w:firstLine="210"/>
    </w:pPr>
  </w:style>
  <w:style w:type="character" w:customStyle="1" w:styleId="BodyTextFirstIndentChar">
    <w:name w:val="Body Text First Indent Char"/>
    <w:basedOn w:val="BodyTextChar"/>
    <w:link w:val="BodyTextFirstIndent"/>
    <w:uiPriority w:val="99"/>
    <w:semiHidden/>
    <w:rsid w:val="00B81395"/>
    <w:rPr>
      <w:rFonts w:ascii="Arial" w:eastAsia="Times New Roman" w:hAnsi="Arial" w:cs="Arial"/>
      <w:sz w:val="20"/>
      <w:szCs w:val="20"/>
      <w:lang w:eastAsia="de-DE"/>
    </w:rPr>
  </w:style>
  <w:style w:type="paragraph" w:styleId="BodyTextFirstIndent2">
    <w:name w:val="Body Text First Indent 2"/>
    <w:basedOn w:val="BodyTextIndent"/>
    <w:link w:val="BodyTextFirstIndent2Char"/>
    <w:uiPriority w:val="99"/>
    <w:semiHidden/>
    <w:unhideWhenUsed/>
    <w:rsid w:val="00B81395"/>
    <w:pPr>
      <w:overflowPunct w:val="0"/>
      <w:autoSpaceDE w:val="0"/>
      <w:autoSpaceDN w:val="0"/>
      <w:adjustRightInd w:val="0"/>
      <w:spacing w:after="120"/>
      <w:ind w:left="283" w:firstLine="210"/>
      <w:textAlignment w:val="baseline"/>
    </w:pPr>
    <w:rPr>
      <w:szCs w:val="20"/>
      <w:lang w:eastAsia="de-DE"/>
    </w:rPr>
  </w:style>
  <w:style w:type="character" w:customStyle="1" w:styleId="BodyTextFirstIndent2Char">
    <w:name w:val="Body Text First Indent 2 Char"/>
    <w:basedOn w:val="BodyTextIndentChar"/>
    <w:link w:val="BodyTextFirstIndent2"/>
    <w:uiPriority w:val="99"/>
    <w:semiHidden/>
    <w:rsid w:val="00B81395"/>
    <w:rPr>
      <w:rFonts w:ascii="Arial" w:hAnsi="Arial" w:cs="Arial"/>
      <w:sz w:val="20"/>
      <w:szCs w:val="20"/>
      <w:lang w:eastAsia="de-DE"/>
    </w:rPr>
  </w:style>
  <w:style w:type="paragraph" w:styleId="Caption">
    <w:name w:val="caption"/>
    <w:basedOn w:val="Normal"/>
    <w:next w:val="Normal"/>
    <w:uiPriority w:val="35"/>
    <w:qFormat/>
    <w:rsid w:val="00B81395"/>
    <w:rPr>
      <w:b/>
      <w:bCs/>
    </w:rPr>
  </w:style>
  <w:style w:type="paragraph" w:styleId="Closing">
    <w:name w:val="Closing"/>
    <w:basedOn w:val="Normal"/>
    <w:link w:val="ClosingChar"/>
    <w:uiPriority w:val="99"/>
    <w:semiHidden/>
    <w:unhideWhenUsed/>
    <w:rsid w:val="00B81395"/>
    <w:pPr>
      <w:ind w:left="4252"/>
    </w:pPr>
  </w:style>
  <w:style w:type="character" w:customStyle="1" w:styleId="ClosingChar">
    <w:name w:val="Closing Char"/>
    <w:basedOn w:val="DefaultParagraphFont"/>
    <w:link w:val="Closing"/>
    <w:uiPriority w:val="99"/>
    <w:semiHidden/>
    <w:rsid w:val="00B81395"/>
    <w:rPr>
      <w:rFonts w:ascii="Arial" w:hAnsi="Arial" w:cs="Arial"/>
      <w:sz w:val="20"/>
      <w:szCs w:val="20"/>
      <w:lang w:eastAsia="de-DE"/>
    </w:rPr>
  </w:style>
  <w:style w:type="paragraph" w:styleId="CommentText">
    <w:name w:val="annotation text"/>
    <w:basedOn w:val="Normal"/>
    <w:link w:val="CommentTextChar"/>
    <w:uiPriority w:val="99"/>
    <w:semiHidden/>
    <w:unhideWhenUsed/>
    <w:rsid w:val="00B81395"/>
  </w:style>
  <w:style w:type="character" w:customStyle="1" w:styleId="CommentTextChar">
    <w:name w:val="Comment Text Char"/>
    <w:basedOn w:val="DefaultParagraphFont"/>
    <w:link w:val="CommentText"/>
    <w:uiPriority w:val="99"/>
    <w:semiHidden/>
    <w:rsid w:val="00B81395"/>
    <w:rPr>
      <w:rFonts w:ascii="Arial" w:hAnsi="Arial" w:cs="Arial"/>
      <w:sz w:val="20"/>
      <w:szCs w:val="20"/>
      <w:lang w:eastAsia="de-DE"/>
    </w:rPr>
  </w:style>
  <w:style w:type="paragraph" w:styleId="CommentSubject">
    <w:name w:val="annotation subject"/>
    <w:basedOn w:val="CommentText"/>
    <w:next w:val="CommentText"/>
    <w:link w:val="CommentSubjectChar"/>
    <w:uiPriority w:val="99"/>
    <w:semiHidden/>
    <w:unhideWhenUsed/>
    <w:rsid w:val="00B81395"/>
    <w:rPr>
      <w:b/>
      <w:bCs/>
    </w:rPr>
  </w:style>
  <w:style w:type="character" w:customStyle="1" w:styleId="CommentSubjectChar">
    <w:name w:val="Comment Subject Char"/>
    <w:basedOn w:val="CommentTextChar"/>
    <w:link w:val="CommentSubject"/>
    <w:uiPriority w:val="99"/>
    <w:semiHidden/>
    <w:rsid w:val="00B81395"/>
    <w:rPr>
      <w:rFonts w:ascii="Arial" w:hAnsi="Arial" w:cs="Arial"/>
      <w:b/>
      <w:bCs/>
      <w:sz w:val="20"/>
      <w:szCs w:val="20"/>
      <w:lang w:eastAsia="de-DE"/>
    </w:rPr>
  </w:style>
  <w:style w:type="paragraph" w:styleId="Date">
    <w:name w:val="Date"/>
    <w:basedOn w:val="Normal"/>
    <w:next w:val="Normal"/>
    <w:link w:val="DateChar"/>
    <w:uiPriority w:val="99"/>
    <w:semiHidden/>
    <w:unhideWhenUsed/>
    <w:rsid w:val="00B81395"/>
  </w:style>
  <w:style w:type="character" w:customStyle="1" w:styleId="DateChar">
    <w:name w:val="Date Char"/>
    <w:basedOn w:val="DefaultParagraphFont"/>
    <w:link w:val="Date"/>
    <w:uiPriority w:val="99"/>
    <w:semiHidden/>
    <w:rsid w:val="00B81395"/>
    <w:rPr>
      <w:rFonts w:ascii="Arial" w:hAnsi="Arial" w:cs="Arial"/>
      <w:sz w:val="20"/>
      <w:szCs w:val="20"/>
      <w:lang w:eastAsia="de-DE"/>
    </w:rPr>
  </w:style>
  <w:style w:type="paragraph" w:styleId="E-mailSignature">
    <w:name w:val="E-mail Signature"/>
    <w:basedOn w:val="Normal"/>
    <w:link w:val="E-mailSignatureChar"/>
    <w:uiPriority w:val="99"/>
    <w:semiHidden/>
    <w:unhideWhenUsed/>
    <w:rsid w:val="00B81395"/>
  </w:style>
  <w:style w:type="character" w:customStyle="1" w:styleId="E-mailSignatureChar">
    <w:name w:val="E-mail Signature Char"/>
    <w:basedOn w:val="DefaultParagraphFont"/>
    <w:link w:val="E-mailSignature"/>
    <w:uiPriority w:val="99"/>
    <w:semiHidden/>
    <w:rsid w:val="00B81395"/>
    <w:rPr>
      <w:rFonts w:ascii="Arial" w:hAnsi="Arial" w:cs="Arial"/>
      <w:sz w:val="20"/>
      <w:szCs w:val="20"/>
      <w:lang w:eastAsia="de-DE"/>
    </w:rPr>
  </w:style>
  <w:style w:type="paragraph" w:styleId="EndnoteText">
    <w:name w:val="endnote text"/>
    <w:basedOn w:val="Normal"/>
    <w:link w:val="EndnoteTextChar"/>
    <w:uiPriority w:val="99"/>
    <w:semiHidden/>
    <w:unhideWhenUsed/>
    <w:rsid w:val="00B81395"/>
  </w:style>
  <w:style w:type="character" w:customStyle="1" w:styleId="EndnoteTextChar">
    <w:name w:val="Endnote Text Char"/>
    <w:basedOn w:val="DefaultParagraphFont"/>
    <w:link w:val="EndnoteText"/>
    <w:uiPriority w:val="99"/>
    <w:semiHidden/>
    <w:rsid w:val="00B81395"/>
    <w:rPr>
      <w:rFonts w:ascii="Arial" w:hAnsi="Arial" w:cs="Arial"/>
      <w:sz w:val="20"/>
      <w:szCs w:val="20"/>
      <w:lang w:eastAsia="de-DE"/>
    </w:rPr>
  </w:style>
  <w:style w:type="paragraph" w:styleId="EnvelopeAddress">
    <w:name w:val="envelope address"/>
    <w:basedOn w:val="Normal"/>
    <w:uiPriority w:val="99"/>
    <w:semiHidden/>
    <w:unhideWhenUsed/>
    <w:rsid w:val="00B81395"/>
    <w:pPr>
      <w:framePr w:w="7920" w:h="1980" w:hRule="exact" w:hSpace="180" w:wrap="auto" w:hAnchor="page" w:xAlign="center" w:yAlign="bottom"/>
      <w:ind w:left="2880"/>
    </w:pPr>
    <w:rPr>
      <w:rFonts w:ascii="Cambria" w:hAnsi="Cambria" w:cs="Times New Roman"/>
      <w:sz w:val="24"/>
      <w:szCs w:val="24"/>
    </w:rPr>
  </w:style>
  <w:style w:type="paragraph" w:styleId="EnvelopeReturn">
    <w:name w:val="envelope return"/>
    <w:basedOn w:val="Normal"/>
    <w:uiPriority w:val="99"/>
    <w:semiHidden/>
    <w:unhideWhenUsed/>
    <w:rsid w:val="00B81395"/>
    <w:rPr>
      <w:rFonts w:ascii="Cambria" w:hAnsi="Cambria" w:cs="Times New Roman"/>
    </w:rPr>
  </w:style>
  <w:style w:type="paragraph" w:styleId="HTMLAddress">
    <w:name w:val="HTML Address"/>
    <w:basedOn w:val="Normal"/>
    <w:link w:val="HTMLAddressChar"/>
    <w:uiPriority w:val="99"/>
    <w:semiHidden/>
    <w:unhideWhenUsed/>
    <w:rsid w:val="00B81395"/>
    <w:rPr>
      <w:i/>
      <w:iCs/>
    </w:rPr>
  </w:style>
  <w:style w:type="character" w:customStyle="1" w:styleId="HTMLAddressChar">
    <w:name w:val="HTML Address Char"/>
    <w:basedOn w:val="DefaultParagraphFont"/>
    <w:link w:val="HTMLAddress"/>
    <w:uiPriority w:val="99"/>
    <w:semiHidden/>
    <w:rsid w:val="00B81395"/>
    <w:rPr>
      <w:rFonts w:ascii="Arial" w:hAnsi="Arial" w:cs="Arial"/>
      <w:i/>
      <w:iCs/>
      <w:sz w:val="20"/>
      <w:szCs w:val="20"/>
      <w:lang w:eastAsia="de-DE"/>
    </w:rPr>
  </w:style>
  <w:style w:type="paragraph" w:styleId="HTMLPreformatted">
    <w:name w:val="HTML Preformatted"/>
    <w:basedOn w:val="Normal"/>
    <w:link w:val="HTMLPreformattedChar"/>
    <w:uiPriority w:val="99"/>
    <w:semiHidden/>
    <w:unhideWhenUsed/>
    <w:rsid w:val="00B81395"/>
    <w:rPr>
      <w:rFonts w:ascii="Courier New" w:hAnsi="Courier New" w:cs="Courier New"/>
    </w:rPr>
  </w:style>
  <w:style w:type="character" w:customStyle="1" w:styleId="HTMLPreformattedChar">
    <w:name w:val="HTML Preformatted Char"/>
    <w:basedOn w:val="DefaultParagraphFont"/>
    <w:link w:val="HTMLPreformatted"/>
    <w:uiPriority w:val="99"/>
    <w:semiHidden/>
    <w:rsid w:val="00B81395"/>
    <w:rPr>
      <w:rFonts w:ascii="Courier New" w:hAnsi="Courier New" w:cs="Courier New"/>
      <w:sz w:val="20"/>
      <w:szCs w:val="20"/>
      <w:lang w:eastAsia="de-DE"/>
    </w:rPr>
  </w:style>
  <w:style w:type="paragraph" w:styleId="Index1">
    <w:name w:val="index 1"/>
    <w:basedOn w:val="Normal"/>
    <w:next w:val="Normal"/>
    <w:autoRedefine/>
    <w:uiPriority w:val="99"/>
    <w:semiHidden/>
    <w:unhideWhenUsed/>
    <w:rsid w:val="00B81395"/>
    <w:pPr>
      <w:ind w:left="200" w:hanging="200"/>
    </w:pPr>
  </w:style>
  <w:style w:type="paragraph" w:styleId="Index2">
    <w:name w:val="index 2"/>
    <w:basedOn w:val="Normal"/>
    <w:next w:val="Normal"/>
    <w:autoRedefine/>
    <w:uiPriority w:val="99"/>
    <w:semiHidden/>
    <w:unhideWhenUsed/>
    <w:rsid w:val="00B81395"/>
    <w:pPr>
      <w:ind w:left="400" w:hanging="200"/>
    </w:pPr>
  </w:style>
  <w:style w:type="paragraph" w:styleId="Index3">
    <w:name w:val="index 3"/>
    <w:basedOn w:val="Normal"/>
    <w:next w:val="Normal"/>
    <w:autoRedefine/>
    <w:uiPriority w:val="99"/>
    <w:semiHidden/>
    <w:unhideWhenUsed/>
    <w:rsid w:val="00B81395"/>
    <w:pPr>
      <w:ind w:left="600" w:hanging="200"/>
    </w:pPr>
  </w:style>
  <w:style w:type="paragraph" w:styleId="Index4">
    <w:name w:val="index 4"/>
    <w:basedOn w:val="Normal"/>
    <w:next w:val="Normal"/>
    <w:autoRedefine/>
    <w:uiPriority w:val="99"/>
    <w:semiHidden/>
    <w:unhideWhenUsed/>
    <w:rsid w:val="00B81395"/>
    <w:pPr>
      <w:ind w:left="800" w:hanging="200"/>
    </w:pPr>
  </w:style>
  <w:style w:type="paragraph" w:styleId="Index5">
    <w:name w:val="index 5"/>
    <w:basedOn w:val="Normal"/>
    <w:next w:val="Normal"/>
    <w:autoRedefine/>
    <w:uiPriority w:val="99"/>
    <w:semiHidden/>
    <w:unhideWhenUsed/>
    <w:rsid w:val="00B81395"/>
    <w:pPr>
      <w:ind w:left="1000" w:hanging="200"/>
    </w:pPr>
  </w:style>
  <w:style w:type="paragraph" w:styleId="Index6">
    <w:name w:val="index 6"/>
    <w:basedOn w:val="Normal"/>
    <w:next w:val="Normal"/>
    <w:autoRedefine/>
    <w:uiPriority w:val="99"/>
    <w:semiHidden/>
    <w:unhideWhenUsed/>
    <w:rsid w:val="00B81395"/>
    <w:pPr>
      <w:ind w:left="1200" w:hanging="200"/>
    </w:pPr>
  </w:style>
  <w:style w:type="paragraph" w:styleId="Index7">
    <w:name w:val="index 7"/>
    <w:basedOn w:val="Normal"/>
    <w:next w:val="Normal"/>
    <w:autoRedefine/>
    <w:uiPriority w:val="99"/>
    <w:semiHidden/>
    <w:unhideWhenUsed/>
    <w:rsid w:val="00B81395"/>
    <w:pPr>
      <w:ind w:left="1400" w:hanging="200"/>
    </w:pPr>
  </w:style>
  <w:style w:type="paragraph" w:styleId="Index8">
    <w:name w:val="index 8"/>
    <w:basedOn w:val="Normal"/>
    <w:next w:val="Normal"/>
    <w:autoRedefine/>
    <w:uiPriority w:val="99"/>
    <w:semiHidden/>
    <w:unhideWhenUsed/>
    <w:rsid w:val="00B81395"/>
    <w:pPr>
      <w:ind w:left="1600" w:hanging="200"/>
    </w:pPr>
  </w:style>
  <w:style w:type="paragraph" w:styleId="Index9">
    <w:name w:val="index 9"/>
    <w:basedOn w:val="Normal"/>
    <w:next w:val="Normal"/>
    <w:autoRedefine/>
    <w:uiPriority w:val="99"/>
    <w:semiHidden/>
    <w:unhideWhenUsed/>
    <w:rsid w:val="00B81395"/>
    <w:pPr>
      <w:ind w:left="1800" w:hanging="200"/>
    </w:pPr>
  </w:style>
  <w:style w:type="paragraph" w:styleId="IndexHeading">
    <w:name w:val="index heading"/>
    <w:basedOn w:val="Normal"/>
    <w:next w:val="Index1"/>
    <w:uiPriority w:val="99"/>
    <w:semiHidden/>
    <w:unhideWhenUsed/>
    <w:rsid w:val="00B81395"/>
    <w:rPr>
      <w:rFonts w:ascii="Cambria" w:hAnsi="Cambria" w:cs="Times New Roman"/>
      <w:b/>
      <w:bCs/>
    </w:rPr>
  </w:style>
  <w:style w:type="paragraph" w:styleId="IntenseQuote">
    <w:name w:val="Intense Quote"/>
    <w:basedOn w:val="Normal"/>
    <w:next w:val="Normal"/>
    <w:link w:val="IntenseQuoteChar"/>
    <w:uiPriority w:val="30"/>
    <w:qFormat/>
    <w:rsid w:val="00B81395"/>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B81395"/>
    <w:rPr>
      <w:rFonts w:ascii="Arial" w:hAnsi="Arial" w:cs="Arial"/>
      <w:b/>
      <w:bCs/>
      <w:i/>
      <w:iCs/>
      <w:color w:val="4F81BD"/>
      <w:sz w:val="20"/>
      <w:szCs w:val="20"/>
      <w:lang w:eastAsia="de-DE"/>
    </w:rPr>
  </w:style>
  <w:style w:type="paragraph" w:styleId="List">
    <w:name w:val="List"/>
    <w:basedOn w:val="Normal"/>
    <w:uiPriority w:val="99"/>
    <w:semiHidden/>
    <w:unhideWhenUsed/>
    <w:rsid w:val="00B81395"/>
    <w:pPr>
      <w:ind w:left="283" w:hanging="283"/>
      <w:contextualSpacing/>
    </w:pPr>
  </w:style>
  <w:style w:type="paragraph" w:styleId="List2">
    <w:name w:val="List 2"/>
    <w:basedOn w:val="Normal"/>
    <w:uiPriority w:val="99"/>
    <w:semiHidden/>
    <w:unhideWhenUsed/>
    <w:rsid w:val="00B81395"/>
    <w:pPr>
      <w:ind w:left="566" w:hanging="283"/>
      <w:contextualSpacing/>
    </w:pPr>
  </w:style>
  <w:style w:type="paragraph" w:styleId="List3">
    <w:name w:val="List 3"/>
    <w:basedOn w:val="Normal"/>
    <w:uiPriority w:val="99"/>
    <w:semiHidden/>
    <w:unhideWhenUsed/>
    <w:rsid w:val="00B81395"/>
    <w:pPr>
      <w:ind w:left="849" w:hanging="283"/>
      <w:contextualSpacing/>
    </w:pPr>
  </w:style>
  <w:style w:type="paragraph" w:styleId="List4">
    <w:name w:val="List 4"/>
    <w:basedOn w:val="Normal"/>
    <w:uiPriority w:val="99"/>
    <w:semiHidden/>
    <w:unhideWhenUsed/>
    <w:rsid w:val="00B81395"/>
    <w:pPr>
      <w:ind w:left="1132" w:hanging="283"/>
      <w:contextualSpacing/>
    </w:pPr>
  </w:style>
  <w:style w:type="paragraph" w:styleId="List5">
    <w:name w:val="List 5"/>
    <w:basedOn w:val="Normal"/>
    <w:uiPriority w:val="99"/>
    <w:semiHidden/>
    <w:unhideWhenUsed/>
    <w:rsid w:val="00B81395"/>
    <w:pPr>
      <w:ind w:left="1415" w:hanging="283"/>
      <w:contextualSpacing/>
    </w:pPr>
  </w:style>
  <w:style w:type="paragraph" w:styleId="ListBullet2">
    <w:name w:val="List Bullet 2"/>
    <w:basedOn w:val="Normal"/>
    <w:uiPriority w:val="99"/>
    <w:semiHidden/>
    <w:unhideWhenUsed/>
    <w:rsid w:val="00B81395"/>
    <w:pPr>
      <w:tabs>
        <w:tab w:val="num" w:pos="643"/>
      </w:tabs>
      <w:ind w:left="643" w:hanging="360"/>
      <w:contextualSpacing/>
    </w:pPr>
  </w:style>
  <w:style w:type="paragraph" w:styleId="ListBullet3">
    <w:name w:val="List Bullet 3"/>
    <w:basedOn w:val="Normal"/>
    <w:uiPriority w:val="99"/>
    <w:semiHidden/>
    <w:unhideWhenUsed/>
    <w:rsid w:val="00B81395"/>
    <w:pPr>
      <w:tabs>
        <w:tab w:val="num" w:pos="926"/>
      </w:tabs>
      <w:ind w:left="926" w:hanging="360"/>
      <w:contextualSpacing/>
    </w:pPr>
  </w:style>
  <w:style w:type="paragraph" w:styleId="ListBullet4">
    <w:name w:val="List Bullet 4"/>
    <w:basedOn w:val="Normal"/>
    <w:uiPriority w:val="99"/>
    <w:semiHidden/>
    <w:unhideWhenUsed/>
    <w:rsid w:val="00B81395"/>
    <w:pPr>
      <w:tabs>
        <w:tab w:val="num" w:pos="1209"/>
      </w:tabs>
      <w:ind w:left="1209" w:hanging="360"/>
      <w:contextualSpacing/>
    </w:pPr>
  </w:style>
  <w:style w:type="paragraph" w:styleId="ListBullet5">
    <w:name w:val="List Bullet 5"/>
    <w:basedOn w:val="Normal"/>
    <w:uiPriority w:val="99"/>
    <w:semiHidden/>
    <w:unhideWhenUsed/>
    <w:rsid w:val="00B81395"/>
    <w:pPr>
      <w:tabs>
        <w:tab w:val="num" w:pos="1492"/>
      </w:tabs>
      <w:ind w:left="1492" w:hanging="360"/>
      <w:contextualSpacing/>
    </w:pPr>
  </w:style>
  <w:style w:type="paragraph" w:styleId="ListContinue">
    <w:name w:val="List Continue"/>
    <w:basedOn w:val="Normal"/>
    <w:uiPriority w:val="99"/>
    <w:semiHidden/>
    <w:unhideWhenUsed/>
    <w:rsid w:val="00B81395"/>
    <w:pPr>
      <w:spacing w:after="120"/>
      <w:ind w:left="283"/>
      <w:contextualSpacing/>
    </w:pPr>
  </w:style>
  <w:style w:type="paragraph" w:styleId="ListContinue2">
    <w:name w:val="List Continue 2"/>
    <w:basedOn w:val="Normal"/>
    <w:uiPriority w:val="99"/>
    <w:semiHidden/>
    <w:unhideWhenUsed/>
    <w:rsid w:val="00B81395"/>
    <w:pPr>
      <w:spacing w:after="120"/>
      <w:ind w:left="566"/>
      <w:contextualSpacing/>
    </w:pPr>
  </w:style>
  <w:style w:type="paragraph" w:styleId="ListContinue3">
    <w:name w:val="List Continue 3"/>
    <w:basedOn w:val="Normal"/>
    <w:uiPriority w:val="99"/>
    <w:semiHidden/>
    <w:unhideWhenUsed/>
    <w:rsid w:val="00B81395"/>
    <w:pPr>
      <w:spacing w:after="120"/>
      <w:ind w:left="849"/>
      <w:contextualSpacing/>
    </w:pPr>
  </w:style>
  <w:style w:type="paragraph" w:styleId="ListContinue4">
    <w:name w:val="List Continue 4"/>
    <w:basedOn w:val="Normal"/>
    <w:uiPriority w:val="99"/>
    <w:semiHidden/>
    <w:unhideWhenUsed/>
    <w:rsid w:val="00B81395"/>
    <w:pPr>
      <w:spacing w:after="120"/>
      <w:ind w:left="1132"/>
      <w:contextualSpacing/>
    </w:pPr>
  </w:style>
  <w:style w:type="paragraph" w:styleId="ListContinue5">
    <w:name w:val="List Continue 5"/>
    <w:basedOn w:val="Normal"/>
    <w:uiPriority w:val="99"/>
    <w:semiHidden/>
    <w:unhideWhenUsed/>
    <w:rsid w:val="00B81395"/>
    <w:pPr>
      <w:spacing w:after="120"/>
      <w:ind w:left="1415"/>
      <w:contextualSpacing/>
    </w:pPr>
  </w:style>
  <w:style w:type="paragraph" w:styleId="ListNumber">
    <w:name w:val="List Number"/>
    <w:basedOn w:val="Normal"/>
    <w:uiPriority w:val="99"/>
    <w:semiHidden/>
    <w:unhideWhenUsed/>
    <w:rsid w:val="00B81395"/>
    <w:pPr>
      <w:tabs>
        <w:tab w:val="num" w:pos="360"/>
      </w:tabs>
      <w:ind w:left="360" w:hanging="360"/>
      <w:contextualSpacing/>
    </w:pPr>
  </w:style>
  <w:style w:type="paragraph" w:styleId="ListNumber2">
    <w:name w:val="List Number 2"/>
    <w:basedOn w:val="Normal"/>
    <w:uiPriority w:val="99"/>
    <w:semiHidden/>
    <w:unhideWhenUsed/>
    <w:rsid w:val="00B81395"/>
    <w:pPr>
      <w:tabs>
        <w:tab w:val="num" w:pos="643"/>
      </w:tabs>
      <w:ind w:left="643" w:hanging="360"/>
      <w:contextualSpacing/>
    </w:pPr>
  </w:style>
  <w:style w:type="paragraph" w:styleId="ListNumber3">
    <w:name w:val="List Number 3"/>
    <w:basedOn w:val="Normal"/>
    <w:uiPriority w:val="99"/>
    <w:semiHidden/>
    <w:unhideWhenUsed/>
    <w:rsid w:val="00B81395"/>
    <w:pPr>
      <w:tabs>
        <w:tab w:val="num" w:pos="926"/>
      </w:tabs>
      <w:ind w:left="926" w:hanging="360"/>
      <w:contextualSpacing/>
    </w:pPr>
  </w:style>
  <w:style w:type="paragraph" w:styleId="ListNumber4">
    <w:name w:val="List Number 4"/>
    <w:basedOn w:val="Normal"/>
    <w:uiPriority w:val="99"/>
    <w:semiHidden/>
    <w:unhideWhenUsed/>
    <w:rsid w:val="00B81395"/>
    <w:pPr>
      <w:tabs>
        <w:tab w:val="num" w:pos="1209"/>
      </w:tabs>
      <w:ind w:left="1209" w:hanging="360"/>
      <w:contextualSpacing/>
    </w:pPr>
  </w:style>
  <w:style w:type="paragraph" w:styleId="ListNumber5">
    <w:name w:val="List Number 5"/>
    <w:basedOn w:val="Normal"/>
    <w:uiPriority w:val="99"/>
    <w:semiHidden/>
    <w:unhideWhenUsed/>
    <w:rsid w:val="00B81395"/>
    <w:pPr>
      <w:tabs>
        <w:tab w:val="num" w:pos="1492"/>
      </w:tabs>
      <w:ind w:left="1492" w:hanging="360"/>
      <w:contextualSpacing/>
    </w:pPr>
  </w:style>
  <w:style w:type="paragraph" w:styleId="MacroText">
    <w:name w:val="macro"/>
    <w:link w:val="MacroTextChar"/>
    <w:uiPriority w:val="99"/>
    <w:semiHidden/>
    <w:unhideWhenUsed/>
    <w:rsid w:val="00B8139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0" w:line="240" w:lineRule="auto"/>
      <w:textAlignment w:val="baseline"/>
    </w:pPr>
    <w:rPr>
      <w:rFonts w:ascii="Courier New" w:hAnsi="Courier New" w:cs="Courier New"/>
      <w:sz w:val="20"/>
      <w:szCs w:val="20"/>
      <w:lang w:eastAsia="de-DE"/>
    </w:rPr>
  </w:style>
  <w:style w:type="character" w:customStyle="1" w:styleId="MacroTextChar">
    <w:name w:val="Macro Text Char"/>
    <w:basedOn w:val="DefaultParagraphFont"/>
    <w:link w:val="MacroText"/>
    <w:uiPriority w:val="99"/>
    <w:semiHidden/>
    <w:rsid w:val="00B81395"/>
    <w:rPr>
      <w:rFonts w:ascii="Courier New" w:hAnsi="Courier New" w:cs="Courier New"/>
      <w:sz w:val="20"/>
      <w:szCs w:val="20"/>
      <w:lang w:eastAsia="de-DE"/>
    </w:rPr>
  </w:style>
  <w:style w:type="paragraph" w:styleId="MessageHeader">
    <w:name w:val="Message Header"/>
    <w:basedOn w:val="Normal"/>
    <w:link w:val="MessageHeaderChar"/>
    <w:uiPriority w:val="99"/>
    <w:semiHidden/>
    <w:unhideWhenUsed/>
    <w:rsid w:val="00B81395"/>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cs="Times New Roman"/>
      <w:sz w:val="24"/>
      <w:szCs w:val="24"/>
    </w:rPr>
  </w:style>
  <w:style w:type="character" w:customStyle="1" w:styleId="MessageHeaderChar">
    <w:name w:val="Message Header Char"/>
    <w:basedOn w:val="DefaultParagraphFont"/>
    <w:link w:val="MessageHeader"/>
    <w:uiPriority w:val="99"/>
    <w:semiHidden/>
    <w:rsid w:val="00B81395"/>
    <w:rPr>
      <w:rFonts w:ascii="Cambria" w:hAnsi="Cambria" w:cs="Times New Roman"/>
      <w:sz w:val="24"/>
      <w:szCs w:val="24"/>
      <w:shd w:val="pct20" w:color="auto" w:fill="auto"/>
      <w:lang w:eastAsia="de-DE"/>
    </w:rPr>
  </w:style>
  <w:style w:type="paragraph" w:styleId="NoSpacing">
    <w:name w:val="No Spacing"/>
    <w:link w:val="NoSpacingChar"/>
    <w:uiPriority w:val="1"/>
    <w:qFormat/>
    <w:rsid w:val="00B81395"/>
    <w:pPr>
      <w:overflowPunct w:val="0"/>
      <w:autoSpaceDE w:val="0"/>
      <w:autoSpaceDN w:val="0"/>
      <w:adjustRightInd w:val="0"/>
      <w:spacing w:after="0" w:line="240" w:lineRule="auto"/>
      <w:textAlignment w:val="baseline"/>
    </w:pPr>
    <w:rPr>
      <w:rFonts w:ascii="Arial" w:hAnsi="Arial" w:cs="Arial"/>
      <w:sz w:val="20"/>
      <w:szCs w:val="20"/>
      <w:lang w:eastAsia="de-DE"/>
    </w:rPr>
  </w:style>
  <w:style w:type="character" w:customStyle="1" w:styleId="NoSpacingChar">
    <w:name w:val="No Spacing Char"/>
    <w:link w:val="NoSpacing"/>
    <w:uiPriority w:val="1"/>
    <w:rsid w:val="00B81395"/>
    <w:rPr>
      <w:rFonts w:ascii="Arial" w:hAnsi="Arial" w:cs="Arial"/>
      <w:sz w:val="20"/>
      <w:szCs w:val="20"/>
      <w:lang w:eastAsia="de-DE"/>
    </w:rPr>
  </w:style>
  <w:style w:type="paragraph" w:styleId="NoteHeading">
    <w:name w:val="Note Heading"/>
    <w:basedOn w:val="Normal"/>
    <w:next w:val="Normal"/>
    <w:link w:val="NoteHeadingChar"/>
    <w:uiPriority w:val="99"/>
    <w:semiHidden/>
    <w:unhideWhenUsed/>
    <w:rsid w:val="00B81395"/>
  </w:style>
  <w:style w:type="character" w:customStyle="1" w:styleId="NoteHeadingChar">
    <w:name w:val="Note Heading Char"/>
    <w:basedOn w:val="DefaultParagraphFont"/>
    <w:link w:val="NoteHeading"/>
    <w:uiPriority w:val="99"/>
    <w:semiHidden/>
    <w:rsid w:val="00B81395"/>
    <w:rPr>
      <w:rFonts w:ascii="Arial" w:hAnsi="Arial" w:cs="Arial"/>
      <w:sz w:val="20"/>
      <w:szCs w:val="20"/>
      <w:lang w:eastAsia="de-DE"/>
    </w:rPr>
  </w:style>
  <w:style w:type="paragraph" w:styleId="PlainText">
    <w:name w:val="Plain Text"/>
    <w:basedOn w:val="Normal"/>
    <w:link w:val="PlainTextChar"/>
    <w:uiPriority w:val="99"/>
    <w:semiHidden/>
    <w:unhideWhenUsed/>
    <w:rsid w:val="00B81395"/>
    <w:rPr>
      <w:rFonts w:ascii="Courier New" w:hAnsi="Courier New" w:cs="Courier New"/>
    </w:rPr>
  </w:style>
  <w:style w:type="character" w:customStyle="1" w:styleId="PlainTextChar">
    <w:name w:val="Plain Text Char"/>
    <w:basedOn w:val="DefaultParagraphFont"/>
    <w:link w:val="PlainText"/>
    <w:uiPriority w:val="99"/>
    <w:semiHidden/>
    <w:rsid w:val="00B81395"/>
    <w:rPr>
      <w:rFonts w:ascii="Courier New" w:hAnsi="Courier New" w:cs="Courier New"/>
      <w:sz w:val="20"/>
      <w:szCs w:val="20"/>
      <w:lang w:eastAsia="de-DE"/>
    </w:rPr>
  </w:style>
  <w:style w:type="paragraph" w:styleId="Quote">
    <w:name w:val="Quote"/>
    <w:basedOn w:val="Normal"/>
    <w:next w:val="Normal"/>
    <w:link w:val="QuoteChar"/>
    <w:uiPriority w:val="29"/>
    <w:qFormat/>
    <w:rsid w:val="00B81395"/>
    <w:rPr>
      <w:i/>
      <w:iCs/>
      <w:color w:val="000000"/>
    </w:rPr>
  </w:style>
  <w:style w:type="character" w:customStyle="1" w:styleId="QuoteChar">
    <w:name w:val="Quote Char"/>
    <w:basedOn w:val="DefaultParagraphFont"/>
    <w:link w:val="Quote"/>
    <w:uiPriority w:val="29"/>
    <w:rsid w:val="00B81395"/>
    <w:rPr>
      <w:rFonts w:ascii="Arial" w:hAnsi="Arial" w:cs="Arial"/>
      <w:i/>
      <w:iCs/>
      <w:color w:val="000000"/>
      <w:sz w:val="20"/>
      <w:szCs w:val="20"/>
      <w:lang w:eastAsia="de-DE"/>
    </w:rPr>
  </w:style>
  <w:style w:type="paragraph" w:styleId="Salutation">
    <w:name w:val="Salutation"/>
    <w:basedOn w:val="Normal"/>
    <w:next w:val="Normal"/>
    <w:link w:val="SalutationChar"/>
    <w:uiPriority w:val="99"/>
    <w:semiHidden/>
    <w:unhideWhenUsed/>
    <w:rsid w:val="00B81395"/>
  </w:style>
  <w:style w:type="character" w:customStyle="1" w:styleId="SalutationChar">
    <w:name w:val="Salutation Char"/>
    <w:basedOn w:val="DefaultParagraphFont"/>
    <w:link w:val="Salutation"/>
    <w:uiPriority w:val="99"/>
    <w:semiHidden/>
    <w:rsid w:val="00B81395"/>
    <w:rPr>
      <w:rFonts w:ascii="Arial" w:hAnsi="Arial" w:cs="Arial"/>
      <w:sz w:val="20"/>
      <w:szCs w:val="20"/>
      <w:lang w:eastAsia="de-DE"/>
    </w:rPr>
  </w:style>
  <w:style w:type="paragraph" w:styleId="Signature">
    <w:name w:val="Signature"/>
    <w:basedOn w:val="Normal"/>
    <w:link w:val="SignatureChar"/>
    <w:uiPriority w:val="99"/>
    <w:semiHidden/>
    <w:unhideWhenUsed/>
    <w:rsid w:val="00B81395"/>
    <w:pPr>
      <w:ind w:left="4252"/>
    </w:pPr>
  </w:style>
  <w:style w:type="character" w:customStyle="1" w:styleId="SignatureChar">
    <w:name w:val="Signature Char"/>
    <w:basedOn w:val="DefaultParagraphFont"/>
    <w:link w:val="Signature"/>
    <w:uiPriority w:val="99"/>
    <w:semiHidden/>
    <w:rsid w:val="00B81395"/>
    <w:rPr>
      <w:rFonts w:ascii="Arial" w:hAnsi="Arial" w:cs="Arial"/>
      <w:sz w:val="20"/>
      <w:szCs w:val="20"/>
      <w:lang w:eastAsia="de-DE"/>
    </w:rPr>
  </w:style>
  <w:style w:type="paragraph" w:styleId="Subtitle">
    <w:name w:val="Subtitle"/>
    <w:basedOn w:val="Normal"/>
    <w:next w:val="Normal"/>
    <w:link w:val="SubtitleChar"/>
    <w:uiPriority w:val="11"/>
    <w:qFormat/>
    <w:rsid w:val="00B81395"/>
    <w:pPr>
      <w:spacing w:after="60"/>
      <w:jc w:val="center"/>
      <w:outlineLvl w:val="1"/>
    </w:pPr>
    <w:rPr>
      <w:rFonts w:ascii="Cambria" w:hAnsi="Cambria" w:cs="Times New Roman"/>
      <w:sz w:val="24"/>
      <w:szCs w:val="24"/>
    </w:rPr>
  </w:style>
  <w:style w:type="character" w:customStyle="1" w:styleId="SubtitleChar">
    <w:name w:val="Subtitle Char"/>
    <w:basedOn w:val="DefaultParagraphFont"/>
    <w:link w:val="Subtitle"/>
    <w:uiPriority w:val="11"/>
    <w:rsid w:val="00B81395"/>
    <w:rPr>
      <w:rFonts w:ascii="Cambria" w:hAnsi="Cambria" w:cs="Times New Roman"/>
      <w:sz w:val="24"/>
      <w:szCs w:val="24"/>
      <w:lang w:eastAsia="de-DE"/>
    </w:rPr>
  </w:style>
  <w:style w:type="paragraph" w:styleId="TableofAuthorities">
    <w:name w:val="table of authorities"/>
    <w:basedOn w:val="Normal"/>
    <w:next w:val="Normal"/>
    <w:uiPriority w:val="99"/>
    <w:semiHidden/>
    <w:unhideWhenUsed/>
    <w:rsid w:val="00B81395"/>
    <w:pPr>
      <w:ind w:left="200" w:hanging="200"/>
    </w:pPr>
  </w:style>
  <w:style w:type="paragraph" w:styleId="TableofFigures">
    <w:name w:val="table of figures"/>
    <w:basedOn w:val="Normal"/>
    <w:next w:val="Normal"/>
    <w:uiPriority w:val="99"/>
    <w:semiHidden/>
    <w:unhideWhenUsed/>
    <w:rsid w:val="00B81395"/>
  </w:style>
  <w:style w:type="paragraph" w:styleId="Title">
    <w:name w:val="Title"/>
    <w:basedOn w:val="Normal"/>
    <w:next w:val="Normal"/>
    <w:link w:val="TitleChar"/>
    <w:uiPriority w:val="10"/>
    <w:qFormat/>
    <w:rsid w:val="00B81395"/>
    <w:pPr>
      <w:spacing w:before="240" w:after="60"/>
      <w:ind w:left="-426"/>
      <w:outlineLvl w:val="0"/>
    </w:pPr>
    <w:rPr>
      <w:rFonts w:cs="Times New Roman"/>
      <w:b/>
      <w:bCs/>
      <w:color w:val="0070C0"/>
      <w:kern w:val="28"/>
      <w:sz w:val="28"/>
      <w:szCs w:val="32"/>
    </w:rPr>
  </w:style>
  <w:style w:type="character" w:customStyle="1" w:styleId="TitleChar">
    <w:name w:val="Title Char"/>
    <w:basedOn w:val="DefaultParagraphFont"/>
    <w:link w:val="Title"/>
    <w:uiPriority w:val="10"/>
    <w:rsid w:val="00B81395"/>
    <w:rPr>
      <w:rFonts w:ascii="Arial" w:hAnsi="Arial" w:cs="Times New Roman"/>
      <w:b/>
      <w:bCs/>
      <w:color w:val="0070C0"/>
      <w:kern w:val="28"/>
      <w:sz w:val="28"/>
      <w:szCs w:val="32"/>
      <w:lang w:eastAsia="de-DE"/>
    </w:rPr>
  </w:style>
  <w:style w:type="paragraph" w:styleId="TOAHeading">
    <w:name w:val="toa heading"/>
    <w:basedOn w:val="Normal"/>
    <w:next w:val="Normal"/>
    <w:uiPriority w:val="99"/>
    <w:semiHidden/>
    <w:unhideWhenUsed/>
    <w:rsid w:val="00B81395"/>
    <w:pPr>
      <w:spacing w:before="120"/>
    </w:pPr>
    <w:rPr>
      <w:rFonts w:ascii="Cambria" w:hAnsi="Cambria" w:cs="Times New Roman"/>
      <w:b/>
      <w:bCs/>
      <w:sz w:val="24"/>
      <w:szCs w:val="24"/>
    </w:rPr>
  </w:style>
  <w:style w:type="paragraph" w:customStyle="1" w:styleId="Pa1">
    <w:name w:val="Pa1"/>
    <w:basedOn w:val="Normal"/>
    <w:next w:val="Normal"/>
    <w:uiPriority w:val="99"/>
    <w:rsid w:val="00B81395"/>
    <w:pPr>
      <w:overflowPunct/>
      <w:spacing w:line="141" w:lineRule="atLeast"/>
      <w:textAlignment w:val="auto"/>
    </w:pPr>
    <w:rPr>
      <w:rFonts w:ascii="Myriad Pro Light" w:hAnsi="Myriad Pro Light"/>
      <w:sz w:val="24"/>
      <w:szCs w:val="24"/>
      <w:lang w:eastAsia="en-GB"/>
    </w:rPr>
  </w:style>
  <w:style w:type="character" w:styleId="SubtleEmphasis">
    <w:name w:val="Subtle Emphasis"/>
    <w:uiPriority w:val="19"/>
    <w:qFormat/>
    <w:rsid w:val="00B81395"/>
    <w:rPr>
      <w:i/>
      <w:iCs/>
      <w:color w:val="808080"/>
    </w:rPr>
  </w:style>
  <w:style w:type="paragraph" w:customStyle="1" w:styleId="Appendix">
    <w:name w:val="Appendix"/>
    <w:basedOn w:val="Heading1"/>
    <w:next w:val="Normal"/>
    <w:rsid w:val="00B81395"/>
    <w:pPr>
      <w:keepNext/>
      <w:numPr>
        <w:numId w:val="0"/>
      </w:numPr>
      <w:spacing w:before="120" w:after="200"/>
      <w:ind w:left="360" w:hanging="360"/>
    </w:pPr>
    <w:rPr>
      <w:color w:val="365F91"/>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444709">
      <w:bodyDiv w:val="1"/>
      <w:marLeft w:val="0"/>
      <w:marRight w:val="0"/>
      <w:marTop w:val="0"/>
      <w:marBottom w:val="0"/>
      <w:divBdr>
        <w:top w:val="none" w:sz="0" w:space="0" w:color="auto"/>
        <w:left w:val="none" w:sz="0" w:space="0" w:color="auto"/>
        <w:bottom w:val="none" w:sz="0" w:space="0" w:color="auto"/>
        <w:right w:val="none" w:sz="0" w:space="0" w:color="auto"/>
      </w:divBdr>
    </w:div>
    <w:div w:id="651831337">
      <w:bodyDiv w:val="1"/>
      <w:marLeft w:val="0"/>
      <w:marRight w:val="0"/>
      <w:marTop w:val="0"/>
      <w:marBottom w:val="0"/>
      <w:divBdr>
        <w:top w:val="none" w:sz="0" w:space="0" w:color="auto"/>
        <w:left w:val="none" w:sz="0" w:space="0" w:color="auto"/>
        <w:bottom w:val="none" w:sz="0" w:space="0" w:color="auto"/>
        <w:right w:val="none" w:sz="0" w:space="0" w:color="auto"/>
      </w:divBdr>
    </w:div>
    <w:div w:id="1252353780">
      <w:bodyDiv w:val="1"/>
      <w:marLeft w:val="0"/>
      <w:marRight w:val="0"/>
      <w:marTop w:val="0"/>
      <w:marBottom w:val="0"/>
      <w:divBdr>
        <w:top w:val="none" w:sz="0" w:space="0" w:color="auto"/>
        <w:left w:val="none" w:sz="0" w:space="0" w:color="auto"/>
        <w:bottom w:val="none" w:sz="0" w:space="0" w:color="auto"/>
        <w:right w:val="none" w:sz="0" w:space="0" w:color="auto"/>
      </w:divBdr>
    </w:div>
    <w:div w:id="1637023846">
      <w:bodyDiv w:val="1"/>
      <w:marLeft w:val="0"/>
      <w:marRight w:val="0"/>
      <w:marTop w:val="0"/>
      <w:marBottom w:val="0"/>
      <w:divBdr>
        <w:top w:val="none" w:sz="0" w:space="0" w:color="auto"/>
        <w:left w:val="none" w:sz="0" w:space="0" w:color="auto"/>
        <w:bottom w:val="none" w:sz="0" w:space="0" w:color="auto"/>
        <w:right w:val="none" w:sz="0" w:space="0" w:color="auto"/>
      </w:divBdr>
    </w:div>
    <w:div w:id="1667397039">
      <w:bodyDiv w:val="1"/>
      <w:marLeft w:val="0"/>
      <w:marRight w:val="0"/>
      <w:marTop w:val="0"/>
      <w:marBottom w:val="0"/>
      <w:divBdr>
        <w:top w:val="none" w:sz="0" w:space="0" w:color="auto"/>
        <w:left w:val="none" w:sz="0" w:space="0" w:color="auto"/>
        <w:bottom w:val="none" w:sz="0" w:space="0" w:color="auto"/>
        <w:right w:val="none" w:sz="0" w:space="0" w:color="auto"/>
      </w:divBdr>
    </w:div>
    <w:div w:id="1738016496">
      <w:bodyDiv w:val="1"/>
      <w:marLeft w:val="0"/>
      <w:marRight w:val="0"/>
      <w:marTop w:val="0"/>
      <w:marBottom w:val="0"/>
      <w:divBdr>
        <w:top w:val="none" w:sz="0" w:space="0" w:color="auto"/>
        <w:left w:val="none" w:sz="0" w:space="0" w:color="auto"/>
        <w:bottom w:val="none" w:sz="0" w:space="0" w:color="auto"/>
        <w:right w:val="none" w:sz="0" w:space="0" w:color="auto"/>
      </w:divBdr>
    </w:div>
    <w:div w:id="1827814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33FDF-9251-4C67-BE45-2ED19C002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19</Pages>
  <Words>6517</Words>
  <Characters>37147</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Rolls-Royce Plc</Company>
  <LinksUpToDate>false</LinksUpToDate>
  <CharactersWithSpaces>43577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Authorised User</dc:creator>
  <cp:lastModifiedBy>Andrew Wall</cp:lastModifiedBy>
  <cp:revision>8</cp:revision>
  <cp:lastPrinted>2018-06-20T11:09:00Z</cp:lastPrinted>
  <dcterms:created xsi:type="dcterms:W3CDTF">2018-10-25T13:02:00Z</dcterms:created>
  <dcterms:modified xsi:type="dcterms:W3CDTF">2018-10-25T14:04:00Z</dcterms:modified>
</cp:coreProperties>
</file>